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679" w:rsidRPr="00983679" w:rsidRDefault="00983679" w:rsidP="00983679">
      <w:pPr>
        <w:pStyle w:val="Default"/>
        <w:jc w:val="center"/>
        <w:rPr>
          <w:b/>
          <w:sz w:val="36"/>
          <w:szCs w:val="36"/>
        </w:rPr>
      </w:pPr>
      <w:r w:rsidRPr="00983679">
        <w:rPr>
          <w:b/>
          <w:sz w:val="36"/>
          <w:szCs w:val="36"/>
        </w:rPr>
        <w:t>Teacher Notes- Attitudes</w:t>
      </w:r>
    </w:p>
    <w:p w:rsidR="00983679" w:rsidRDefault="00983679" w:rsidP="00983679">
      <w:pPr>
        <w:pStyle w:val="Default"/>
        <w:rPr>
          <w:sz w:val="28"/>
          <w:szCs w:val="28"/>
        </w:rPr>
      </w:pPr>
    </w:p>
    <w:p w:rsidR="00983679" w:rsidRDefault="00983679" w:rsidP="00983679">
      <w:pPr>
        <w:pStyle w:val="Default"/>
        <w:rPr>
          <w:sz w:val="28"/>
          <w:szCs w:val="28"/>
        </w:rPr>
      </w:pPr>
    </w:p>
    <w:p w:rsidR="00983679" w:rsidRDefault="00983679" w:rsidP="00983679">
      <w:pPr>
        <w:pStyle w:val="Default"/>
        <w:rPr>
          <w:sz w:val="22"/>
          <w:szCs w:val="22"/>
        </w:rPr>
      </w:pPr>
      <w:r>
        <w:rPr>
          <w:sz w:val="22"/>
          <w:szCs w:val="22"/>
        </w:rPr>
        <w:t xml:space="preserve">This unit is intended to introduce young people to important areas of road safety which will be of value to them throughout their lives. The overall message is that we should stop blaming others and re-examine our own attitudes and behaviour whilst using the roads. </w:t>
      </w:r>
    </w:p>
    <w:p w:rsidR="00983679" w:rsidRDefault="00983679" w:rsidP="00983679">
      <w:pPr>
        <w:pStyle w:val="Default"/>
        <w:rPr>
          <w:sz w:val="22"/>
          <w:szCs w:val="22"/>
        </w:rPr>
      </w:pPr>
      <w:r>
        <w:rPr>
          <w:sz w:val="22"/>
          <w:szCs w:val="22"/>
        </w:rPr>
        <w:t xml:space="preserve">Young people tend to take risks on the road, safe attitudes come with maturity. It is therefore important that young people should understand the dangers of the road. The process of transforming inexperienced pedestrians, cyclists and motorists into responsible road users </w:t>
      </w:r>
      <w:r w:rsidR="007B2D91">
        <w:rPr>
          <w:sz w:val="22"/>
          <w:szCs w:val="22"/>
        </w:rPr>
        <w:t>is a long and complex one that needs</w:t>
      </w:r>
      <w:r>
        <w:rPr>
          <w:sz w:val="22"/>
          <w:szCs w:val="22"/>
        </w:rPr>
        <w:t xml:space="preserve"> both training and education. This unit aims to promote positive attitudes and good behaviours. </w:t>
      </w:r>
    </w:p>
    <w:p w:rsidR="00983679" w:rsidRDefault="00983679" w:rsidP="00983679">
      <w:pPr>
        <w:pStyle w:val="Default"/>
        <w:rPr>
          <w:sz w:val="22"/>
          <w:szCs w:val="22"/>
        </w:rPr>
      </w:pPr>
      <w:r>
        <w:rPr>
          <w:sz w:val="22"/>
          <w:szCs w:val="22"/>
        </w:rPr>
        <w:t xml:space="preserve">After completing this unit the students should: </w:t>
      </w:r>
    </w:p>
    <w:p w:rsidR="007B2D91" w:rsidRDefault="007B2D91" w:rsidP="00983679">
      <w:pPr>
        <w:pStyle w:val="Default"/>
        <w:rPr>
          <w:sz w:val="22"/>
          <w:szCs w:val="22"/>
        </w:rPr>
      </w:pPr>
    </w:p>
    <w:p w:rsidR="00983679" w:rsidRDefault="00983679" w:rsidP="00983679">
      <w:pPr>
        <w:pStyle w:val="Default"/>
        <w:rPr>
          <w:sz w:val="22"/>
          <w:szCs w:val="22"/>
        </w:rPr>
      </w:pPr>
      <w:r>
        <w:rPr>
          <w:sz w:val="22"/>
          <w:szCs w:val="22"/>
        </w:rPr>
        <w:t xml:space="preserve">• Understand what is meant by positive and negative attitudes towards road user behaviours. </w:t>
      </w:r>
    </w:p>
    <w:p w:rsidR="00983679" w:rsidRDefault="00983679" w:rsidP="00983679">
      <w:pPr>
        <w:pStyle w:val="Default"/>
        <w:rPr>
          <w:sz w:val="22"/>
          <w:szCs w:val="22"/>
        </w:rPr>
      </w:pPr>
    </w:p>
    <w:p w:rsidR="00983679" w:rsidRDefault="00983679" w:rsidP="00983679">
      <w:pPr>
        <w:pStyle w:val="Default"/>
        <w:rPr>
          <w:sz w:val="22"/>
          <w:szCs w:val="22"/>
        </w:rPr>
      </w:pPr>
      <w:r>
        <w:rPr>
          <w:sz w:val="22"/>
          <w:szCs w:val="22"/>
        </w:rPr>
        <w:t xml:space="preserve">• Be able to recognise attitudes which are more likely to be associated with risk-taking behaviour, and to reject these in favour of positive attitudes to safe practices on the roads. </w:t>
      </w:r>
    </w:p>
    <w:p w:rsidR="00983679" w:rsidRDefault="00983679" w:rsidP="00983679">
      <w:pPr>
        <w:pStyle w:val="Default"/>
        <w:rPr>
          <w:sz w:val="22"/>
          <w:szCs w:val="22"/>
        </w:rPr>
      </w:pPr>
    </w:p>
    <w:p w:rsidR="00983679" w:rsidRDefault="00983679" w:rsidP="00983679">
      <w:pPr>
        <w:pStyle w:val="Default"/>
        <w:rPr>
          <w:sz w:val="22"/>
          <w:szCs w:val="22"/>
        </w:rPr>
      </w:pPr>
      <w:r>
        <w:rPr>
          <w:sz w:val="22"/>
          <w:szCs w:val="22"/>
        </w:rPr>
        <w:t xml:space="preserve">• Appreciate the significance of the human factor in road collisions. </w:t>
      </w:r>
    </w:p>
    <w:p w:rsidR="00983679" w:rsidRDefault="00983679" w:rsidP="00983679">
      <w:pPr>
        <w:pStyle w:val="Default"/>
        <w:rPr>
          <w:sz w:val="22"/>
          <w:szCs w:val="22"/>
        </w:rPr>
      </w:pPr>
    </w:p>
    <w:p w:rsidR="00983679" w:rsidRDefault="00983679" w:rsidP="00983679">
      <w:pPr>
        <w:pStyle w:val="Default"/>
        <w:rPr>
          <w:sz w:val="22"/>
          <w:szCs w:val="22"/>
        </w:rPr>
      </w:pPr>
      <w:r>
        <w:rPr>
          <w:sz w:val="22"/>
          <w:szCs w:val="22"/>
        </w:rPr>
        <w:t>• Know some of the factors which are likely to help to reduce death and</w:t>
      </w:r>
      <w:r w:rsidR="007B2D91">
        <w:rPr>
          <w:sz w:val="22"/>
          <w:szCs w:val="22"/>
        </w:rPr>
        <w:t xml:space="preserve"> injury through road collisions.</w:t>
      </w:r>
    </w:p>
    <w:p w:rsidR="00983679" w:rsidRDefault="00983679" w:rsidP="00983679">
      <w:pPr>
        <w:pStyle w:val="Default"/>
        <w:rPr>
          <w:sz w:val="22"/>
          <w:szCs w:val="22"/>
        </w:rPr>
      </w:pPr>
    </w:p>
    <w:p w:rsidR="00983679" w:rsidRDefault="00983679" w:rsidP="00983679">
      <w:pPr>
        <w:pStyle w:val="Default"/>
        <w:rPr>
          <w:sz w:val="22"/>
          <w:szCs w:val="22"/>
        </w:rPr>
      </w:pPr>
      <w:r>
        <w:rPr>
          <w:sz w:val="22"/>
          <w:szCs w:val="22"/>
        </w:rPr>
        <w:t xml:space="preserve">This unit is aimed at a 35 -40 minute lesson. The teacher can use the task sheets as a follow up to the power point presentation as and when </w:t>
      </w:r>
      <w:r w:rsidR="007B2D91">
        <w:rPr>
          <w:sz w:val="22"/>
          <w:szCs w:val="22"/>
        </w:rPr>
        <w:t>needed</w:t>
      </w:r>
      <w:r>
        <w:rPr>
          <w:sz w:val="22"/>
          <w:szCs w:val="22"/>
        </w:rPr>
        <w:t xml:space="preserve">. We have included a suggested time for each task, but this is purely a guideline. </w:t>
      </w:r>
    </w:p>
    <w:p w:rsidR="00983679" w:rsidRDefault="00983679" w:rsidP="00983679">
      <w:pPr>
        <w:pStyle w:val="Default"/>
        <w:rPr>
          <w:sz w:val="22"/>
          <w:szCs w:val="22"/>
        </w:rPr>
      </w:pPr>
      <w:r>
        <w:rPr>
          <w:sz w:val="22"/>
          <w:szCs w:val="22"/>
        </w:rPr>
        <w:t xml:space="preserve">The following resources are intended to help you deliver this Unit. </w:t>
      </w:r>
    </w:p>
    <w:p w:rsidR="00983679" w:rsidRDefault="007B2D91" w:rsidP="00983679">
      <w:pPr>
        <w:pStyle w:val="Default"/>
        <w:rPr>
          <w:sz w:val="22"/>
          <w:szCs w:val="22"/>
        </w:rPr>
      </w:pPr>
      <w:r>
        <w:rPr>
          <w:sz w:val="22"/>
          <w:szCs w:val="22"/>
        </w:rPr>
        <w:t>• Baseline evaluation (Five</w:t>
      </w:r>
      <w:r w:rsidR="00983679">
        <w:rPr>
          <w:sz w:val="22"/>
          <w:szCs w:val="22"/>
        </w:rPr>
        <w:t xml:space="preserve"> min</w:t>
      </w:r>
      <w:r>
        <w:rPr>
          <w:sz w:val="22"/>
          <w:szCs w:val="22"/>
        </w:rPr>
        <w:t>utes</w:t>
      </w:r>
      <w:r w:rsidR="00983679">
        <w:rPr>
          <w:sz w:val="22"/>
          <w:szCs w:val="22"/>
        </w:rPr>
        <w:t>) (Annex A)</w:t>
      </w:r>
    </w:p>
    <w:p w:rsidR="00983679" w:rsidRDefault="00983679" w:rsidP="00983679">
      <w:pPr>
        <w:pStyle w:val="Default"/>
        <w:rPr>
          <w:sz w:val="22"/>
          <w:szCs w:val="22"/>
        </w:rPr>
      </w:pPr>
      <w:r>
        <w:rPr>
          <w:sz w:val="22"/>
          <w:szCs w:val="22"/>
        </w:rPr>
        <w:t>• Power point presentation/discussion (20 min</w:t>
      </w:r>
      <w:r w:rsidR="007B2D91">
        <w:rPr>
          <w:sz w:val="22"/>
          <w:szCs w:val="22"/>
        </w:rPr>
        <w:t>utes</w:t>
      </w:r>
      <w:r>
        <w:rPr>
          <w:sz w:val="22"/>
          <w:szCs w:val="22"/>
        </w:rPr>
        <w:t xml:space="preserve">) </w:t>
      </w:r>
    </w:p>
    <w:p w:rsidR="00983679" w:rsidRDefault="007B2D91" w:rsidP="00983679">
      <w:pPr>
        <w:pStyle w:val="Default"/>
        <w:rPr>
          <w:sz w:val="22"/>
          <w:szCs w:val="22"/>
        </w:rPr>
      </w:pPr>
      <w:r>
        <w:rPr>
          <w:sz w:val="22"/>
          <w:szCs w:val="22"/>
        </w:rPr>
        <w:t>• Task sheets (Five</w:t>
      </w:r>
      <w:r w:rsidR="00983679">
        <w:rPr>
          <w:sz w:val="22"/>
          <w:szCs w:val="22"/>
        </w:rPr>
        <w:t xml:space="preserve"> min</w:t>
      </w:r>
      <w:r>
        <w:rPr>
          <w:sz w:val="22"/>
          <w:szCs w:val="22"/>
        </w:rPr>
        <w:t>utes</w:t>
      </w:r>
      <w:r w:rsidR="00983679">
        <w:rPr>
          <w:sz w:val="22"/>
          <w:szCs w:val="22"/>
        </w:rPr>
        <w:t xml:space="preserve"> per task sheet) </w:t>
      </w:r>
    </w:p>
    <w:p w:rsidR="00983679" w:rsidRDefault="007B2D91" w:rsidP="00983679">
      <w:pPr>
        <w:pStyle w:val="Default"/>
        <w:rPr>
          <w:sz w:val="22"/>
          <w:szCs w:val="22"/>
        </w:rPr>
      </w:pPr>
      <w:r>
        <w:rPr>
          <w:sz w:val="22"/>
          <w:szCs w:val="22"/>
        </w:rPr>
        <w:t>• Post evaluation (Five minutes</w:t>
      </w:r>
      <w:r w:rsidR="00983679">
        <w:rPr>
          <w:sz w:val="22"/>
          <w:szCs w:val="22"/>
        </w:rPr>
        <w:t>) (Annex B)</w:t>
      </w:r>
    </w:p>
    <w:p w:rsidR="00983679" w:rsidRDefault="00983679" w:rsidP="00983679">
      <w:pPr>
        <w:pStyle w:val="Default"/>
        <w:rPr>
          <w:sz w:val="22"/>
          <w:szCs w:val="22"/>
        </w:rPr>
      </w:pPr>
    </w:p>
    <w:p w:rsidR="00983679" w:rsidRDefault="00983679" w:rsidP="00983679">
      <w:pPr>
        <w:pStyle w:val="Default"/>
        <w:rPr>
          <w:sz w:val="22"/>
          <w:szCs w:val="22"/>
        </w:rPr>
      </w:pPr>
    </w:p>
    <w:p w:rsidR="00983679" w:rsidRDefault="007B2D91" w:rsidP="00983679">
      <w:pPr>
        <w:pStyle w:val="Default"/>
        <w:rPr>
          <w:sz w:val="22"/>
          <w:szCs w:val="22"/>
        </w:rPr>
      </w:pPr>
      <w:r>
        <w:rPr>
          <w:b/>
          <w:bCs/>
          <w:sz w:val="22"/>
          <w:szCs w:val="22"/>
        </w:rPr>
        <w:t>SAMPLE</w:t>
      </w:r>
      <w:r w:rsidR="00983679">
        <w:rPr>
          <w:b/>
          <w:bCs/>
          <w:sz w:val="22"/>
          <w:szCs w:val="22"/>
        </w:rPr>
        <w:t xml:space="preserve"> ANSWERS TO TASK SHEETS </w:t>
      </w:r>
    </w:p>
    <w:p w:rsidR="00983679" w:rsidRDefault="00983679" w:rsidP="00983679">
      <w:pPr>
        <w:pStyle w:val="Default"/>
        <w:rPr>
          <w:sz w:val="22"/>
          <w:szCs w:val="22"/>
        </w:rPr>
      </w:pPr>
      <w:r>
        <w:rPr>
          <w:sz w:val="22"/>
          <w:szCs w:val="22"/>
        </w:rPr>
        <w:t>The answers given below are suggested rather than spec</w:t>
      </w:r>
      <w:r w:rsidR="007B2D91">
        <w:rPr>
          <w:sz w:val="22"/>
          <w:szCs w:val="22"/>
        </w:rPr>
        <w:t>ific</w:t>
      </w:r>
      <w:r>
        <w:rPr>
          <w:sz w:val="22"/>
          <w:szCs w:val="22"/>
        </w:rPr>
        <w:t xml:space="preserve"> answers and are provided as a guide to discussion points rather than as definitive statements. </w:t>
      </w:r>
    </w:p>
    <w:p w:rsidR="00983679" w:rsidRDefault="00983679" w:rsidP="00983679">
      <w:pPr>
        <w:pStyle w:val="Default"/>
        <w:rPr>
          <w:sz w:val="22"/>
          <w:szCs w:val="22"/>
        </w:rPr>
      </w:pPr>
    </w:p>
    <w:p w:rsidR="00983679" w:rsidRDefault="00983679" w:rsidP="00983679">
      <w:pPr>
        <w:pStyle w:val="Default"/>
        <w:rPr>
          <w:b/>
          <w:bCs/>
          <w:sz w:val="28"/>
          <w:szCs w:val="28"/>
        </w:rPr>
      </w:pPr>
      <w:r>
        <w:rPr>
          <w:b/>
          <w:bCs/>
          <w:sz w:val="28"/>
          <w:szCs w:val="28"/>
        </w:rPr>
        <w:t xml:space="preserve">Task Sheet 1 </w:t>
      </w:r>
    </w:p>
    <w:p w:rsidR="00983679" w:rsidRDefault="00983679" w:rsidP="00983679">
      <w:pPr>
        <w:pStyle w:val="Default"/>
        <w:rPr>
          <w:sz w:val="28"/>
          <w:szCs w:val="28"/>
        </w:rPr>
      </w:pPr>
    </w:p>
    <w:p w:rsidR="00983679" w:rsidRDefault="00983679" w:rsidP="00983679">
      <w:pPr>
        <w:pStyle w:val="Default"/>
        <w:numPr>
          <w:ilvl w:val="0"/>
          <w:numId w:val="1"/>
        </w:numPr>
        <w:rPr>
          <w:b/>
          <w:bCs/>
          <w:sz w:val="28"/>
          <w:szCs w:val="28"/>
        </w:rPr>
      </w:pPr>
      <w:r>
        <w:rPr>
          <w:b/>
          <w:bCs/>
          <w:sz w:val="28"/>
          <w:szCs w:val="28"/>
        </w:rPr>
        <w:t xml:space="preserve">Positive &amp; Negative behaviours </w:t>
      </w:r>
    </w:p>
    <w:p w:rsidR="00983679" w:rsidRDefault="00983679" w:rsidP="00983679">
      <w:pPr>
        <w:pStyle w:val="Default"/>
        <w:ind w:left="720"/>
        <w:rPr>
          <w:sz w:val="28"/>
          <w:szCs w:val="28"/>
        </w:rPr>
      </w:pPr>
    </w:p>
    <w:p w:rsidR="00983679" w:rsidRDefault="00983679" w:rsidP="00983679">
      <w:pPr>
        <w:pStyle w:val="Default"/>
        <w:rPr>
          <w:sz w:val="28"/>
          <w:szCs w:val="28"/>
        </w:rPr>
      </w:pPr>
      <w:r>
        <w:rPr>
          <w:b/>
          <w:bCs/>
          <w:sz w:val="28"/>
          <w:szCs w:val="28"/>
        </w:rPr>
        <w:t xml:space="preserve">Positive Negative </w:t>
      </w:r>
    </w:p>
    <w:p w:rsidR="00983679" w:rsidRDefault="00983679" w:rsidP="00983679">
      <w:pPr>
        <w:pStyle w:val="Default"/>
        <w:rPr>
          <w:sz w:val="23"/>
          <w:szCs w:val="23"/>
        </w:rPr>
      </w:pPr>
      <w:r>
        <w:rPr>
          <w:sz w:val="23"/>
          <w:szCs w:val="23"/>
        </w:rPr>
        <w:t xml:space="preserve">Patience Aggressive </w:t>
      </w:r>
    </w:p>
    <w:p w:rsidR="00983679" w:rsidRDefault="00983679" w:rsidP="00983679">
      <w:pPr>
        <w:pStyle w:val="Default"/>
        <w:rPr>
          <w:sz w:val="23"/>
          <w:szCs w:val="23"/>
        </w:rPr>
      </w:pPr>
      <w:r>
        <w:rPr>
          <w:sz w:val="23"/>
          <w:szCs w:val="23"/>
        </w:rPr>
        <w:t xml:space="preserve">Courtesy Resistance </w:t>
      </w:r>
    </w:p>
    <w:p w:rsidR="00983679" w:rsidRDefault="00983679" w:rsidP="00983679">
      <w:pPr>
        <w:pStyle w:val="Default"/>
        <w:rPr>
          <w:sz w:val="23"/>
          <w:szCs w:val="23"/>
        </w:rPr>
      </w:pPr>
      <w:r>
        <w:rPr>
          <w:sz w:val="23"/>
          <w:szCs w:val="23"/>
        </w:rPr>
        <w:t xml:space="preserve">Restraint Retaliation </w:t>
      </w:r>
    </w:p>
    <w:p w:rsidR="00983679" w:rsidRDefault="00983679" w:rsidP="00983679">
      <w:pPr>
        <w:pStyle w:val="Default"/>
        <w:rPr>
          <w:sz w:val="23"/>
          <w:szCs w:val="23"/>
        </w:rPr>
      </w:pPr>
      <w:r>
        <w:rPr>
          <w:sz w:val="23"/>
          <w:szCs w:val="23"/>
        </w:rPr>
        <w:t xml:space="preserve">Avoidance Intimidation </w:t>
      </w:r>
    </w:p>
    <w:p w:rsidR="00983679" w:rsidRDefault="00983679" w:rsidP="00983679">
      <w:pPr>
        <w:pStyle w:val="Default"/>
        <w:rPr>
          <w:sz w:val="23"/>
          <w:szCs w:val="23"/>
        </w:rPr>
      </w:pPr>
      <w:r>
        <w:rPr>
          <w:sz w:val="23"/>
          <w:szCs w:val="23"/>
        </w:rPr>
        <w:t xml:space="preserve">Moderation Competitiveness </w:t>
      </w:r>
    </w:p>
    <w:p w:rsidR="00983679" w:rsidRDefault="00983679" w:rsidP="00983679">
      <w:pPr>
        <w:pStyle w:val="Default"/>
        <w:rPr>
          <w:sz w:val="23"/>
          <w:szCs w:val="23"/>
        </w:rPr>
      </w:pPr>
      <w:r>
        <w:rPr>
          <w:sz w:val="23"/>
          <w:szCs w:val="23"/>
        </w:rPr>
        <w:t xml:space="preserve">Consideration Irritation </w:t>
      </w:r>
    </w:p>
    <w:p w:rsidR="00983679" w:rsidRDefault="00983679" w:rsidP="00983679">
      <w:pPr>
        <w:pStyle w:val="Default"/>
        <w:rPr>
          <w:sz w:val="23"/>
          <w:szCs w:val="23"/>
        </w:rPr>
      </w:pPr>
      <w:r>
        <w:rPr>
          <w:sz w:val="23"/>
          <w:szCs w:val="23"/>
        </w:rPr>
        <w:t xml:space="preserve">Negotiation Bravado </w:t>
      </w:r>
    </w:p>
    <w:p w:rsidR="00983679" w:rsidRDefault="00983679" w:rsidP="00983679">
      <w:pPr>
        <w:pStyle w:val="Default"/>
        <w:rPr>
          <w:sz w:val="23"/>
          <w:szCs w:val="23"/>
        </w:rPr>
      </w:pPr>
      <w:r>
        <w:rPr>
          <w:sz w:val="23"/>
          <w:szCs w:val="23"/>
        </w:rPr>
        <w:t xml:space="preserve">Overconfidence </w:t>
      </w:r>
    </w:p>
    <w:p w:rsidR="00983679" w:rsidRDefault="00983679" w:rsidP="00983679">
      <w:pPr>
        <w:pStyle w:val="Default"/>
        <w:rPr>
          <w:sz w:val="23"/>
          <w:szCs w:val="23"/>
        </w:rPr>
      </w:pPr>
    </w:p>
    <w:p w:rsidR="00983679" w:rsidRDefault="00983679" w:rsidP="00983679">
      <w:pPr>
        <w:pStyle w:val="Default"/>
        <w:ind w:left="360"/>
        <w:rPr>
          <w:sz w:val="23"/>
          <w:szCs w:val="23"/>
        </w:rPr>
      </w:pPr>
      <w:r>
        <w:rPr>
          <w:sz w:val="23"/>
          <w:szCs w:val="23"/>
        </w:rPr>
        <w:lastRenderedPageBreak/>
        <w:t xml:space="preserve">These will be individual answers, there are no wrong answers, </w:t>
      </w:r>
      <w:proofErr w:type="gramStart"/>
      <w:r>
        <w:rPr>
          <w:sz w:val="23"/>
          <w:szCs w:val="23"/>
        </w:rPr>
        <w:t>you</w:t>
      </w:r>
      <w:proofErr w:type="gramEnd"/>
      <w:r>
        <w:rPr>
          <w:sz w:val="23"/>
          <w:szCs w:val="23"/>
        </w:rPr>
        <w:t xml:space="preserve"> will probably receive both positive and negative answers. </w:t>
      </w:r>
    </w:p>
    <w:p w:rsidR="00983679" w:rsidRDefault="00983679" w:rsidP="00983679">
      <w:pPr>
        <w:pStyle w:val="Default"/>
        <w:ind w:left="720"/>
        <w:rPr>
          <w:sz w:val="23"/>
          <w:szCs w:val="23"/>
        </w:rPr>
      </w:pPr>
    </w:p>
    <w:p w:rsidR="00983679" w:rsidRDefault="00983679" w:rsidP="00983679">
      <w:pPr>
        <w:pStyle w:val="Default"/>
        <w:rPr>
          <w:b/>
          <w:bCs/>
          <w:sz w:val="28"/>
          <w:szCs w:val="28"/>
        </w:rPr>
      </w:pPr>
      <w:r>
        <w:rPr>
          <w:b/>
          <w:bCs/>
          <w:sz w:val="28"/>
          <w:szCs w:val="28"/>
        </w:rPr>
        <w:t xml:space="preserve">Task Sheet 2 </w:t>
      </w:r>
    </w:p>
    <w:p w:rsidR="00983679" w:rsidRDefault="00983679" w:rsidP="00983679">
      <w:pPr>
        <w:pStyle w:val="Default"/>
        <w:rPr>
          <w:sz w:val="28"/>
          <w:szCs w:val="28"/>
        </w:rPr>
      </w:pPr>
    </w:p>
    <w:p w:rsidR="00983679" w:rsidRDefault="00983679" w:rsidP="00983679">
      <w:pPr>
        <w:pStyle w:val="Default"/>
        <w:rPr>
          <w:sz w:val="23"/>
          <w:szCs w:val="23"/>
        </w:rPr>
      </w:pPr>
      <w:r>
        <w:rPr>
          <w:sz w:val="23"/>
          <w:szCs w:val="23"/>
        </w:rPr>
        <w:t xml:space="preserve">You will recognise the advertisements as a compilation from the Doe Road Safety Campaigns, these advertisements show various scenarios, some with more serious consequences than others. This task sheet asks the students to think about positive and negative behaviours. </w:t>
      </w:r>
    </w:p>
    <w:p w:rsidR="00983679" w:rsidRDefault="00983679" w:rsidP="00983679">
      <w:pPr>
        <w:pStyle w:val="Default"/>
        <w:rPr>
          <w:sz w:val="23"/>
          <w:szCs w:val="23"/>
        </w:rPr>
      </w:pPr>
    </w:p>
    <w:p w:rsidR="00983679" w:rsidRDefault="00983679" w:rsidP="00983679">
      <w:pPr>
        <w:pStyle w:val="Default"/>
        <w:numPr>
          <w:ilvl w:val="0"/>
          <w:numId w:val="2"/>
        </w:numPr>
        <w:rPr>
          <w:b/>
          <w:bCs/>
          <w:sz w:val="28"/>
          <w:szCs w:val="28"/>
        </w:rPr>
      </w:pPr>
      <w:r>
        <w:rPr>
          <w:b/>
          <w:bCs/>
          <w:sz w:val="28"/>
          <w:szCs w:val="28"/>
        </w:rPr>
        <w:t xml:space="preserve">In order the major causes of death and serious injuries on Northern Ireland roads? </w:t>
      </w:r>
    </w:p>
    <w:p w:rsidR="00983679" w:rsidRDefault="00983679" w:rsidP="00983679">
      <w:pPr>
        <w:pStyle w:val="Default"/>
        <w:ind w:left="720"/>
        <w:rPr>
          <w:sz w:val="28"/>
          <w:szCs w:val="28"/>
        </w:rPr>
      </w:pPr>
    </w:p>
    <w:p w:rsidR="00983679" w:rsidRDefault="00983679" w:rsidP="00983679">
      <w:pPr>
        <w:pStyle w:val="Default"/>
        <w:rPr>
          <w:b/>
          <w:bCs/>
          <w:sz w:val="28"/>
          <w:szCs w:val="28"/>
        </w:rPr>
      </w:pPr>
      <w:r>
        <w:rPr>
          <w:b/>
          <w:bCs/>
          <w:sz w:val="28"/>
          <w:szCs w:val="28"/>
        </w:rPr>
        <w:t xml:space="preserve">1 – </w:t>
      </w:r>
      <w:proofErr w:type="gramStart"/>
      <w:r>
        <w:rPr>
          <w:b/>
          <w:bCs/>
          <w:sz w:val="28"/>
          <w:szCs w:val="28"/>
        </w:rPr>
        <w:t>b</w:t>
      </w:r>
      <w:proofErr w:type="gramEnd"/>
      <w:r>
        <w:rPr>
          <w:b/>
          <w:bCs/>
          <w:sz w:val="28"/>
          <w:szCs w:val="28"/>
        </w:rPr>
        <w:t xml:space="preserve"> – speeding</w:t>
      </w:r>
    </w:p>
    <w:p w:rsidR="00983679" w:rsidRDefault="00983679" w:rsidP="00983679">
      <w:pPr>
        <w:pStyle w:val="Default"/>
        <w:rPr>
          <w:sz w:val="28"/>
          <w:szCs w:val="28"/>
        </w:rPr>
      </w:pPr>
      <w:r>
        <w:rPr>
          <w:b/>
          <w:bCs/>
          <w:sz w:val="28"/>
          <w:szCs w:val="28"/>
        </w:rPr>
        <w:t xml:space="preserve"> </w:t>
      </w:r>
    </w:p>
    <w:p w:rsidR="00983679" w:rsidRDefault="00983679" w:rsidP="00983679">
      <w:pPr>
        <w:pStyle w:val="Default"/>
        <w:rPr>
          <w:b/>
          <w:bCs/>
          <w:sz w:val="28"/>
          <w:szCs w:val="28"/>
        </w:rPr>
      </w:pPr>
      <w:r>
        <w:rPr>
          <w:b/>
          <w:bCs/>
          <w:sz w:val="28"/>
          <w:szCs w:val="28"/>
        </w:rPr>
        <w:t xml:space="preserve">2 – </w:t>
      </w:r>
      <w:proofErr w:type="gramStart"/>
      <w:r>
        <w:rPr>
          <w:b/>
          <w:bCs/>
          <w:sz w:val="28"/>
          <w:szCs w:val="28"/>
        </w:rPr>
        <w:t>a</w:t>
      </w:r>
      <w:proofErr w:type="gramEnd"/>
      <w:r>
        <w:rPr>
          <w:b/>
          <w:bCs/>
          <w:sz w:val="28"/>
          <w:szCs w:val="28"/>
        </w:rPr>
        <w:t xml:space="preserve"> – inattention/careless driving </w:t>
      </w:r>
    </w:p>
    <w:p w:rsidR="00983679" w:rsidRDefault="00983679" w:rsidP="00983679">
      <w:pPr>
        <w:pStyle w:val="Default"/>
        <w:rPr>
          <w:sz w:val="28"/>
          <w:szCs w:val="28"/>
        </w:rPr>
      </w:pPr>
    </w:p>
    <w:p w:rsidR="00983679" w:rsidRDefault="00983679" w:rsidP="00983679">
      <w:pPr>
        <w:pStyle w:val="Default"/>
        <w:rPr>
          <w:b/>
          <w:bCs/>
          <w:sz w:val="28"/>
          <w:szCs w:val="28"/>
        </w:rPr>
      </w:pPr>
      <w:r>
        <w:rPr>
          <w:b/>
          <w:bCs/>
          <w:sz w:val="28"/>
          <w:szCs w:val="28"/>
        </w:rPr>
        <w:t>3 – c – drink/drug driving</w:t>
      </w:r>
    </w:p>
    <w:p w:rsidR="00983679" w:rsidRDefault="00983679" w:rsidP="00983679">
      <w:pPr>
        <w:pStyle w:val="Default"/>
        <w:rPr>
          <w:b/>
          <w:bCs/>
          <w:sz w:val="28"/>
          <w:szCs w:val="28"/>
        </w:rPr>
      </w:pPr>
    </w:p>
    <w:p w:rsidR="00983679" w:rsidRDefault="00983679" w:rsidP="00983679">
      <w:pPr>
        <w:pStyle w:val="Default"/>
        <w:rPr>
          <w:b/>
          <w:bCs/>
          <w:sz w:val="28"/>
          <w:szCs w:val="28"/>
        </w:rPr>
      </w:pPr>
    </w:p>
    <w:p w:rsidR="00983679" w:rsidRDefault="00983679" w:rsidP="00983679">
      <w:pPr>
        <w:pStyle w:val="Default"/>
        <w:rPr>
          <w:b/>
          <w:bCs/>
          <w:sz w:val="28"/>
          <w:szCs w:val="28"/>
        </w:rPr>
      </w:pPr>
    </w:p>
    <w:p w:rsidR="00983679" w:rsidRDefault="00983679" w:rsidP="00983679">
      <w:pPr>
        <w:pStyle w:val="Default"/>
        <w:numPr>
          <w:ilvl w:val="0"/>
          <w:numId w:val="2"/>
        </w:numPr>
        <w:rPr>
          <w:b/>
          <w:bCs/>
          <w:sz w:val="28"/>
          <w:szCs w:val="28"/>
        </w:rPr>
      </w:pPr>
      <w:r>
        <w:rPr>
          <w:b/>
          <w:bCs/>
          <w:sz w:val="28"/>
          <w:szCs w:val="28"/>
        </w:rPr>
        <w:t xml:space="preserve">Give three examples of positive attitudes when using the roads: </w:t>
      </w:r>
    </w:p>
    <w:p w:rsidR="00983679" w:rsidRDefault="00983679" w:rsidP="00983679">
      <w:pPr>
        <w:pStyle w:val="Default"/>
        <w:ind w:left="720"/>
        <w:rPr>
          <w:sz w:val="28"/>
          <w:szCs w:val="28"/>
        </w:rPr>
      </w:pPr>
    </w:p>
    <w:p w:rsidR="00983679" w:rsidRDefault="00983679" w:rsidP="00983679">
      <w:pPr>
        <w:pStyle w:val="Default"/>
        <w:rPr>
          <w:sz w:val="23"/>
          <w:szCs w:val="23"/>
        </w:rPr>
      </w:pPr>
      <w:r>
        <w:rPr>
          <w:sz w:val="23"/>
          <w:szCs w:val="23"/>
        </w:rPr>
        <w:t xml:space="preserve">Answers may include: </w:t>
      </w:r>
    </w:p>
    <w:p w:rsidR="00983679" w:rsidRDefault="00983679" w:rsidP="00983679">
      <w:pPr>
        <w:pStyle w:val="Default"/>
        <w:rPr>
          <w:sz w:val="23"/>
          <w:szCs w:val="23"/>
        </w:rPr>
      </w:pPr>
      <w:r>
        <w:rPr>
          <w:sz w:val="23"/>
          <w:szCs w:val="23"/>
        </w:rPr>
        <w:t xml:space="preserve">• Consideration to other road users, answers includes – giving way at a junction, making allowances for ‘L’ and ‘R’ drivers, abide by the speed limit and road signs, adhering to the highway code at all times </w:t>
      </w:r>
    </w:p>
    <w:p w:rsidR="00983679" w:rsidRDefault="00983679" w:rsidP="00983679">
      <w:pPr>
        <w:pStyle w:val="Default"/>
        <w:rPr>
          <w:sz w:val="23"/>
          <w:szCs w:val="23"/>
        </w:rPr>
      </w:pPr>
      <w:r>
        <w:rPr>
          <w:sz w:val="23"/>
          <w:szCs w:val="23"/>
        </w:rPr>
        <w:t xml:space="preserve">• Courtesy to other road users </w:t>
      </w:r>
    </w:p>
    <w:p w:rsidR="00983679" w:rsidRDefault="00983679" w:rsidP="00983679">
      <w:pPr>
        <w:pStyle w:val="Default"/>
        <w:rPr>
          <w:sz w:val="23"/>
          <w:szCs w:val="23"/>
        </w:rPr>
      </w:pPr>
      <w:r>
        <w:rPr>
          <w:sz w:val="23"/>
          <w:szCs w:val="23"/>
        </w:rPr>
        <w:t xml:space="preserve">• Patience </w:t>
      </w:r>
    </w:p>
    <w:p w:rsidR="00983679" w:rsidRDefault="00983679" w:rsidP="00983679">
      <w:pPr>
        <w:pStyle w:val="Default"/>
        <w:rPr>
          <w:sz w:val="23"/>
          <w:szCs w:val="23"/>
        </w:rPr>
      </w:pPr>
    </w:p>
    <w:p w:rsidR="00983679" w:rsidRDefault="00983679" w:rsidP="00983679">
      <w:pPr>
        <w:pStyle w:val="Default"/>
        <w:rPr>
          <w:b/>
          <w:bCs/>
          <w:sz w:val="23"/>
          <w:szCs w:val="23"/>
        </w:rPr>
      </w:pPr>
      <w:r>
        <w:rPr>
          <w:b/>
          <w:bCs/>
          <w:sz w:val="23"/>
          <w:szCs w:val="23"/>
        </w:rPr>
        <w:t xml:space="preserve">This is not a definitive list </w:t>
      </w:r>
    </w:p>
    <w:p w:rsidR="00983679" w:rsidRDefault="00983679" w:rsidP="00983679">
      <w:pPr>
        <w:pStyle w:val="Default"/>
        <w:rPr>
          <w:sz w:val="23"/>
          <w:szCs w:val="23"/>
        </w:rPr>
      </w:pPr>
    </w:p>
    <w:p w:rsidR="00983679" w:rsidRDefault="00983679" w:rsidP="00983679">
      <w:pPr>
        <w:pStyle w:val="Default"/>
        <w:numPr>
          <w:ilvl w:val="0"/>
          <w:numId w:val="2"/>
        </w:numPr>
        <w:rPr>
          <w:b/>
          <w:bCs/>
          <w:sz w:val="28"/>
          <w:szCs w:val="28"/>
        </w:rPr>
      </w:pPr>
      <w:r>
        <w:rPr>
          <w:b/>
          <w:bCs/>
          <w:sz w:val="28"/>
          <w:szCs w:val="28"/>
        </w:rPr>
        <w:t xml:space="preserve">Give three examples of negative attitudes when using the roads: </w:t>
      </w:r>
    </w:p>
    <w:p w:rsidR="00983679" w:rsidRDefault="00983679" w:rsidP="00983679">
      <w:pPr>
        <w:pStyle w:val="Default"/>
        <w:ind w:left="720"/>
        <w:rPr>
          <w:sz w:val="28"/>
          <w:szCs w:val="28"/>
        </w:rPr>
      </w:pPr>
    </w:p>
    <w:p w:rsidR="00983679" w:rsidRDefault="00983679" w:rsidP="00983679">
      <w:pPr>
        <w:pStyle w:val="Default"/>
        <w:rPr>
          <w:sz w:val="23"/>
          <w:szCs w:val="23"/>
        </w:rPr>
      </w:pPr>
      <w:r>
        <w:rPr>
          <w:sz w:val="23"/>
          <w:szCs w:val="23"/>
        </w:rPr>
        <w:t xml:space="preserve">Answers may include: </w:t>
      </w:r>
    </w:p>
    <w:p w:rsidR="00983679" w:rsidRDefault="00983679" w:rsidP="00983679">
      <w:pPr>
        <w:pStyle w:val="Default"/>
        <w:rPr>
          <w:sz w:val="23"/>
          <w:szCs w:val="23"/>
        </w:rPr>
      </w:pPr>
      <w:r>
        <w:rPr>
          <w:sz w:val="23"/>
          <w:szCs w:val="23"/>
        </w:rPr>
        <w:t xml:space="preserve">• Aggression i.e. road rage such as tailgating, being abusive, rude gestures to other road users. </w:t>
      </w:r>
    </w:p>
    <w:p w:rsidR="00983679" w:rsidRDefault="00983679" w:rsidP="00983679">
      <w:pPr>
        <w:pStyle w:val="Default"/>
        <w:rPr>
          <w:sz w:val="23"/>
          <w:szCs w:val="23"/>
        </w:rPr>
      </w:pPr>
      <w:r>
        <w:rPr>
          <w:sz w:val="23"/>
          <w:szCs w:val="23"/>
        </w:rPr>
        <w:t xml:space="preserve">• Inconsideration – Bad lane procedures, i.e. cutting other drivers up. </w:t>
      </w:r>
    </w:p>
    <w:p w:rsidR="00983679" w:rsidRDefault="00983679" w:rsidP="00983679">
      <w:pPr>
        <w:pStyle w:val="Default"/>
        <w:rPr>
          <w:sz w:val="23"/>
          <w:szCs w:val="23"/>
        </w:rPr>
      </w:pPr>
      <w:r>
        <w:rPr>
          <w:sz w:val="23"/>
          <w:szCs w:val="23"/>
        </w:rPr>
        <w:t xml:space="preserve">• Over confidence/ bravado – this may be more common in novice drivers who think they are better than they actually are as they do not have the experience. </w:t>
      </w:r>
    </w:p>
    <w:p w:rsidR="00983679" w:rsidRDefault="00983679" w:rsidP="00983679">
      <w:pPr>
        <w:pStyle w:val="Default"/>
        <w:rPr>
          <w:sz w:val="23"/>
          <w:szCs w:val="23"/>
        </w:rPr>
      </w:pPr>
    </w:p>
    <w:p w:rsidR="00983679" w:rsidRDefault="00983679" w:rsidP="00983679">
      <w:pPr>
        <w:pStyle w:val="Default"/>
        <w:rPr>
          <w:b/>
          <w:bCs/>
          <w:sz w:val="23"/>
          <w:szCs w:val="23"/>
        </w:rPr>
      </w:pPr>
      <w:r>
        <w:rPr>
          <w:b/>
          <w:bCs/>
          <w:sz w:val="23"/>
          <w:szCs w:val="23"/>
        </w:rPr>
        <w:t xml:space="preserve">This is not a definitive list </w:t>
      </w:r>
    </w:p>
    <w:p w:rsidR="00983679" w:rsidRDefault="00983679" w:rsidP="00983679">
      <w:pPr>
        <w:pStyle w:val="Default"/>
        <w:rPr>
          <w:b/>
          <w:bCs/>
          <w:sz w:val="23"/>
          <w:szCs w:val="23"/>
        </w:rPr>
      </w:pPr>
    </w:p>
    <w:p w:rsidR="00983679" w:rsidRDefault="00983679" w:rsidP="00983679">
      <w:pPr>
        <w:pStyle w:val="Default"/>
        <w:rPr>
          <w:b/>
          <w:bCs/>
          <w:sz w:val="23"/>
          <w:szCs w:val="23"/>
        </w:rPr>
      </w:pPr>
    </w:p>
    <w:p w:rsidR="00983679" w:rsidRDefault="00983679" w:rsidP="00983679">
      <w:pPr>
        <w:pStyle w:val="Default"/>
        <w:rPr>
          <w:b/>
          <w:bCs/>
          <w:sz w:val="23"/>
          <w:szCs w:val="23"/>
        </w:rPr>
      </w:pPr>
    </w:p>
    <w:p w:rsidR="00983679" w:rsidRDefault="00983679" w:rsidP="00983679">
      <w:pPr>
        <w:pStyle w:val="Default"/>
        <w:rPr>
          <w:sz w:val="23"/>
          <w:szCs w:val="23"/>
        </w:rPr>
      </w:pPr>
    </w:p>
    <w:p w:rsidR="00983679" w:rsidRDefault="00983679" w:rsidP="00983679">
      <w:pPr>
        <w:pStyle w:val="Default"/>
        <w:rPr>
          <w:b/>
          <w:bCs/>
          <w:sz w:val="28"/>
          <w:szCs w:val="28"/>
        </w:rPr>
      </w:pPr>
      <w:r>
        <w:rPr>
          <w:b/>
          <w:bCs/>
          <w:sz w:val="28"/>
          <w:szCs w:val="28"/>
        </w:rPr>
        <w:lastRenderedPageBreak/>
        <w:t xml:space="preserve">Task Sheet 3 </w:t>
      </w:r>
    </w:p>
    <w:p w:rsidR="00983679" w:rsidRDefault="00983679" w:rsidP="00983679">
      <w:pPr>
        <w:pStyle w:val="Default"/>
        <w:rPr>
          <w:sz w:val="28"/>
          <w:szCs w:val="28"/>
        </w:rPr>
      </w:pPr>
    </w:p>
    <w:p w:rsidR="00983679" w:rsidRDefault="00983679" w:rsidP="00983679">
      <w:pPr>
        <w:pStyle w:val="Default"/>
        <w:rPr>
          <w:b/>
          <w:bCs/>
          <w:sz w:val="28"/>
          <w:szCs w:val="28"/>
        </w:rPr>
      </w:pPr>
      <w:proofErr w:type="gramStart"/>
      <w:r>
        <w:rPr>
          <w:b/>
          <w:bCs/>
          <w:sz w:val="28"/>
          <w:szCs w:val="28"/>
        </w:rPr>
        <w:t>1.a</w:t>
      </w:r>
      <w:proofErr w:type="gramEnd"/>
      <w:r>
        <w:rPr>
          <w:b/>
          <w:bCs/>
          <w:sz w:val="28"/>
          <w:szCs w:val="28"/>
        </w:rPr>
        <w:t xml:space="preserve">) How do you think the pedestrian’s attitudes contributed to the collision? </w:t>
      </w:r>
    </w:p>
    <w:p w:rsidR="00983679" w:rsidRDefault="00983679" w:rsidP="00983679">
      <w:pPr>
        <w:pStyle w:val="Default"/>
        <w:rPr>
          <w:sz w:val="28"/>
          <w:szCs w:val="28"/>
        </w:rPr>
      </w:pPr>
    </w:p>
    <w:p w:rsidR="00983679" w:rsidRDefault="00983679" w:rsidP="00983679">
      <w:pPr>
        <w:pStyle w:val="Default"/>
        <w:rPr>
          <w:sz w:val="28"/>
          <w:szCs w:val="28"/>
        </w:rPr>
      </w:pPr>
      <w:r>
        <w:rPr>
          <w:sz w:val="28"/>
          <w:szCs w:val="28"/>
        </w:rPr>
        <w:t xml:space="preserve">Answers may include: </w:t>
      </w:r>
    </w:p>
    <w:p w:rsidR="00983679" w:rsidRDefault="00983679" w:rsidP="00983679">
      <w:pPr>
        <w:pStyle w:val="Default"/>
        <w:rPr>
          <w:sz w:val="23"/>
          <w:szCs w:val="23"/>
        </w:rPr>
      </w:pPr>
      <w:r>
        <w:rPr>
          <w:sz w:val="28"/>
          <w:szCs w:val="28"/>
        </w:rPr>
        <w:t xml:space="preserve">• </w:t>
      </w:r>
      <w:r>
        <w:rPr>
          <w:sz w:val="23"/>
          <w:szCs w:val="23"/>
        </w:rPr>
        <w:t xml:space="preserve">The pedestrian was not wearing reflective, fluorescent clothing; he was wearing dark clothes making it difficult for anyone to see him. </w:t>
      </w:r>
    </w:p>
    <w:p w:rsidR="00983679" w:rsidRDefault="00983679" w:rsidP="00983679">
      <w:pPr>
        <w:pStyle w:val="Default"/>
        <w:rPr>
          <w:sz w:val="23"/>
          <w:szCs w:val="23"/>
        </w:rPr>
      </w:pPr>
      <w:r>
        <w:rPr>
          <w:sz w:val="28"/>
          <w:szCs w:val="28"/>
        </w:rPr>
        <w:t xml:space="preserve">• </w:t>
      </w:r>
      <w:r>
        <w:rPr>
          <w:sz w:val="23"/>
          <w:szCs w:val="23"/>
        </w:rPr>
        <w:t xml:space="preserve">He was walking with his back to the oncoming traffic, remind pupils that they should always face oncoming traffic. </w:t>
      </w:r>
    </w:p>
    <w:p w:rsidR="00983679" w:rsidRDefault="00983679" w:rsidP="00983679">
      <w:pPr>
        <w:pStyle w:val="Default"/>
        <w:rPr>
          <w:sz w:val="23"/>
          <w:szCs w:val="23"/>
        </w:rPr>
      </w:pPr>
      <w:r>
        <w:rPr>
          <w:sz w:val="28"/>
          <w:szCs w:val="28"/>
        </w:rPr>
        <w:t xml:space="preserve">• </w:t>
      </w:r>
      <w:r>
        <w:rPr>
          <w:sz w:val="23"/>
          <w:szCs w:val="23"/>
        </w:rPr>
        <w:t xml:space="preserve">He would have better avoiding walking on a dark country road at night, he should have made safer arrangements, such as a lift or taxi. </w:t>
      </w:r>
    </w:p>
    <w:p w:rsidR="00983679" w:rsidRDefault="00983679" w:rsidP="00983679">
      <w:pPr>
        <w:pStyle w:val="Default"/>
        <w:rPr>
          <w:sz w:val="23"/>
          <w:szCs w:val="23"/>
        </w:rPr>
      </w:pPr>
    </w:p>
    <w:p w:rsidR="00983679" w:rsidRDefault="00983679" w:rsidP="00983679">
      <w:pPr>
        <w:pStyle w:val="Default"/>
        <w:rPr>
          <w:b/>
          <w:bCs/>
          <w:sz w:val="23"/>
          <w:szCs w:val="23"/>
        </w:rPr>
      </w:pPr>
      <w:r>
        <w:rPr>
          <w:b/>
          <w:bCs/>
          <w:sz w:val="23"/>
          <w:szCs w:val="23"/>
        </w:rPr>
        <w:t>This is not a definitive list</w:t>
      </w:r>
    </w:p>
    <w:p w:rsidR="00983679" w:rsidRDefault="00983679" w:rsidP="00983679">
      <w:pPr>
        <w:pStyle w:val="Default"/>
        <w:rPr>
          <w:b/>
          <w:bCs/>
          <w:sz w:val="23"/>
          <w:szCs w:val="23"/>
        </w:rPr>
      </w:pPr>
    </w:p>
    <w:p w:rsidR="00983679" w:rsidRPr="00983679" w:rsidRDefault="00983679" w:rsidP="00983679">
      <w:pPr>
        <w:pStyle w:val="Default"/>
        <w:rPr>
          <w:b/>
          <w:bCs/>
          <w:sz w:val="28"/>
          <w:szCs w:val="28"/>
        </w:rPr>
      </w:pPr>
      <w:proofErr w:type="gramStart"/>
      <w:r>
        <w:rPr>
          <w:b/>
          <w:bCs/>
          <w:sz w:val="28"/>
          <w:szCs w:val="28"/>
        </w:rPr>
        <w:t>1.</w:t>
      </w:r>
      <w:proofErr w:type="gramEnd"/>
      <w:r>
        <w:rPr>
          <w:b/>
          <w:bCs/>
          <w:sz w:val="28"/>
          <w:szCs w:val="28"/>
        </w:rPr>
        <w:t xml:space="preserve">b) How do you think the motorcyclist’s attitudes contributed to the collision? </w:t>
      </w:r>
    </w:p>
    <w:p w:rsidR="00983679" w:rsidRDefault="00983679" w:rsidP="00983679">
      <w:pPr>
        <w:pStyle w:val="Default"/>
        <w:rPr>
          <w:sz w:val="28"/>
          <w:szCs w:val="28"/>
        </w:rPr>
      </w:pPr>
      <w:r>
        <w:rPr>
          <w:sz w:val="28"/>
          <w:szCs w:val="28"/>
        </w:rPr>
        <w:t xml:space="preserve">Answers may include: </w:t>
      </w:r>
    </w:p>
    <w:p w:rsidR="00983679" w:rsidRDefault="00983679" w:rsidP="00983679">
      <w:pPr>
        <w:pStyle w:val="Default"/>
        <w:rPr>
          <w:sz w:val="23"/>
          <w:szCs w:val="23"/>
        </w:rPr>
      </w:pPr>
      <w:r>
        <w:rPr>
          <w:sz w:val="23"/>
          <w:szCs w:val="23"/>
        </w:rPr>
        <w:t xml:space="preserve">• He should have ensured that his headlight was in full working order, he had adequate time to have the bulb replaced, but chose to take a chance and drive in the dark. </w:t>
      </w:r>
    </w:p>
    <w:p w:rsidR="00983679" w:rsidRDefault="00983679" w:rsidP="00983679">
      <w:pPr>
        <w:pStyle w:val="Default"/>
        <w:rPr>
          <w:sz w:val="23"/>
          <w:szCs w:val="23"/>
        </w:rPr>
      </w:pPr>
      <w:r>
        <w:rPr>
          <w:sz w:val="23"/>
          <w:szCs w:val="23"/>
        </w:rPr>
        <w:t xml:space="preserve">• He should have adjusted his speed accordingly and taken more care on a dark country road. </w:t>
      </w:r>
    </w:p>
    <w:p w:rsidR="00983679" w:rsidRDefault="00983679" w:rsidP="00983679">
      <w:pPr>
        <w:pStyle w:val="Default"/>
        <w:rPr>
          <w:sz w:val="23"/>
          <w:szCs w:val="23"/>
        </w:rPr>
      </w:pPr>
    </w:p>
    <w:p w:rsidR="00983679" w:rsidRDefault="00983679" w:rsidP="00983679">
      <w:pPr>
        <w:pStyle w:val="Default"/>
        <w:rPr>
          <w:b/>
          <w:bCs/>
          <w:sz w:val="23"/>
          <w:szCs w:val="23"/>
        </w:rPr>
      </w:pPr>
      <w:r>
        <w:rPr>
          <w:b/>
          <w:bCs/>
          <w:sz w:val="23"/>
          <w:szCs w:val="23"/>
        </w:rPr>
        <w:t xml:space="preserve">This is not a definitive list </w:t>
      </w:r>
    </w:p>
    <w:p w:rsidR="00983679" w:rsidRDefault="00983679" w:rsidP="00983679">
      <w:pPr>
        <w:pStyle w:val="Default"/>
        <w:rPr>
          <w:sz w:val="23"/>
          <w:szCs w:val="23"/>
        </w:rPr>
      </w:pPr>
    </w:p>
    <w:p w:rsidR="00983679" w:rsidRDefault="00983679" w:rsidP="00983679">
      <w:pPr>
        <w:pStyle w:val="Default"/>
        <w:rPr>
          <w:sz w:val="28"/>
          <w:szCs w:val="28"/>
        </w:rPr>
      </w:pPr>
      <w:r>
        <w:rPr>
          <w:b/>
          <w:bCs/>
          <w:sz w:val="23"/>
          <w:szCs w:val="23"/>
        </w:rPr>
        <w:t xml:space="preserve">2. </w:t>
      </w:r>
      <w:r>
        <w:rPr>
          <w:b/>
          <w:bCs/>
          <w:sz w:val="28"/>
          <w:szCs w:val="28"/>
        </w:rPr>
        <w:t xml:space="preserve">How do you think their attitude might be modified leading to responsible, safe behaviours? </w:t>
      </w:r>
    </w:p>
    <w:p w:rsidR="00983679" w:rsidRDefault="00983679" w:rsidP="00983679">
      <w:pPr>
        <w:pStyle w:val="Default"/>
        <w:rPr>
          <w:sz w:val="23"/>
          <w:szCs w:val="23"/>
        </w:rPr>
      </w:pPr>
      <w:r>
        <w:rPr>
          <w:sz w:val="23"/>
          <w:szCs w:val="23"/>
        </w:rPr>
        <w:t xml:space="preserve">• Pedestrians have a responsibility to be responsible road </w:t>
      </w:r>
      <w:r w:rsidR="00947E78">
        <w:rPr>
          <w:sz w:val="23"/>
          <w:szCs w:val="23"/>
        </w:rPr>
        <w:t>users;</w:t>
      </w:r>
      <w:r>
        <w:rPr>
          <w:sz w:val="23"/>
          <w:szCs w:val="23"/>
        </w:rPr>
        <w:t xml:space="preserve"> they were putting themselves and car drivers in danger with their irresponsible behaviour. A drunk pedestrian is as lethal as</w:t>
      </w:r>
      <w:r w:rsidR="00947E78">
        <w:rPr>
          <w:sz w:val="23"/>
          <w:szCs w:val="23"/>
        </w:rPr>
        <w:t xml:space="preserve"> a drunk driver</w:t>
      </w:r>
      <w:r>
        <w:rPr>
          <w:sz w:val="23"/>
          <w:szCs w:val="23"/>
        </w:rPr>
        <w:t xml:space="preserve"> </w:t>
      </w:r>
      <w:r w:rsidR="00947E78">
        <w:rPr>
          <w:sz w:val="23"/>
          <w:szCs w:val="23"/>
        </w:rPr>
        <w:t>as they are</w:t>
      </w:r>
      <w:r>
        <w:rPr>
          <w:sz w:val="23"/>
          <w:szCs w:val="23"/>
        </w:rPr>
        <w:t xml:space="preserve"> no longer in control of their actions. </w:t>
      </w:r>
    </w:p>
    <w:p w:rsidR="00983679" w:rsidRDefault="00983679" w:rsidP="00983679">
      <w:pPr>
        <w:pStyle w:val="Default"/>
        <w:rPr>
          <w:sz w:val="23"/>
          <w:szCs w:val="23"/>
        </w:rPr>
      </w:pPr>
      <w:r>
        <w:rPr>
          <w:sz w:val="23"/>
          <w:szCs w:val="23"/>
        </w:rPr>
        <w:t xml:space="preserve">• The picture shows they are standing on the </w:t>
      </w:r>
      <w:r w:rsidR="00947E78">
        <w:rPr>
          <w:sz w:val="23"/>
          <w:szCs w:val="23"/>
        </w:rPr>
        <w:t>road;</w:t>
      </w:r>
      <w:r>
        <w:rPr>
          <w:sz w:val="23"/>
          <w:szCs w:val="23"/>
        </w:rPr>
        <w:t xml:space="preserve"> it is obvious to everyone to them that they are in danger. </w:t>
      </w:r>
    </w:p>
    <w:p w:rsidR="00983679" w:rsidRDefault="00983679" w:rsidP="00983679">
      <w:pPr>
        <w:pStyle w:val="Default"/>
        <w:rPr>
          <w:sz w:val="23"/>
          <w:szCs w:val="23"/>
        </w:rPr>
      </w:pPr>
    </w:p>
    <w:p w:rsidR="00983679" w:rsidRDefault="00983679" w:rsidP="00983679">
      <w:pPr>
        <w:pStyle w:val="Default"/>
        <w:rPr>
          <w:b/>
          <w:bCs/>
          <w:sz w:val="23"/>
          <w:szCs w:val="23"/>
        </w:rPr>
      </w:pPr>
      <w:r>
        <w:rPr>
          <w:b/>
          <w:bCs/>
          <w:sz w:val="23"/>
          <w:szCs w:val="23"/>
        </w:rPr>
        <w:t xml:space="preserve">This is not a definitive list </w:t>
      </w:r>
    </w:p>
    <w:p w:rsidR="00983679" w:rsidRDefault="00983679" w:rsidP="00983679">
      <w:pPr>
        <w:pStyle w:val="Default"/>
        <w:rPr>
          <w:sz w:val="23"/>
          <w:szCs w:val="23"/>
        </w:rPr>
      </w:pPr>
    </w:p>
    <w:p w:rsidR="00983679" w:rsidRDefault="00983679" w:rsidP="00983679">
      <w:pPr>
        <w:pStyle w:val="Default"/>
        <w:rPr>
          <w:sz w:val="28"/>
          <w:szCs w:val="28"/>
        </w:rPr>
      </w:pPr>
      <w:r>
        <w:rPr>
          <w:b/>
          <w:bCs/>
          <w:sz w:val="23"/>
          <w:szCs w:val="23"/>
        </w:rPr>
        <w:t xml:space="preserve">3. </w:t>
      </w:r>
      <w:r>
        <w:rPr>
          <w:b/>
          <w:bCs/>
          <w:sz w:val="28"/>
          <w:szCs w:val="28"/>
        </w:rPr>
        <w:t xml:space="preserve">What do you think of the dog owner’s attitude and behaviour regarding: </w:t>
      </w:r>
    </w:p>
    <w:p w:rsidR="00983679" w:rsidRDefault="00983679" w:rsidP="00983679">
      <w:pPr>
        <w:pStyle w:val="Default"/>
        <w:rPr>
          <w:sz w:val="23"/>
          <w:szCs w:val="23"/>
        </w:rPr>
      </w:pPr>
      <w:r>
        <w:rPr>
          <w:b/>
          <w:bCs/>
          <w:sz w:val="28"/>
          <w:szCs w:val="28"/>
        </w:rPr>
        <w:t xml:space="preserve">a) </w:t>
      </w:r>
      <w:r>
        <w:rPr>
          <w:b/>
          <w:bCs/>
          <w:sz w:val="23"/>
          <w:szCs w:val="23"/>
        </w:rPr>
        <w:t xml:space="preserve">Their pet – </w:t>
      </w:r>
      <w:r>
        <w:rPr>
          <w:sz w:val="23"/>
          <w:szCs w:val="23"/>
        </w:rPr>
        <w:t xml:space="preserve">The dog is not responsible for his actions, the owner should have ensured that the dog remained on a lead and under control while on or near a road. The animal could have caused a </w:t>
      </w:r>
      <w:r w:rsidR="00947E78">
        <w:rPr>
          <w:sz w:val="23"/>
          <w:szCs w:val="23"/>
        </w:rPr>
        <w:t>collision</w:t>
      </w:r>
      <w:r>
        <w:rPr>
          <w:sz w:val="23"/>
          <w:szCs w:val="23"/>
        </w:rPr>
        <w:t xml:space="preserve"> by running in to the path of an oncoming vehicle. </w:t>
      </w:r>
    </w:p>
    <w:p w:rsidR="00983679" w:rsidRDefault="00983679" w:rsidP="00983679">
      <w:pPr>
        <w:pStyle w:val="Default"/>
        <w:rPr>
          <w:sz w:val="23"/>
          <w:szCs w:val="23"/>
        </w:rPr>
      </w:pPr>
      <w:r>
        <w:rPr>
          <w:b/>
          <w:bCs/>
          <w:sz w:val="23"/>
          <w:szCs w:val="23"/>
        </w:rPr>
        <w:t xml:space="preserve">b) </w:t>
      </w:r>
      <w:proofErr w:type="gramStart"/>
      <w:r>
        <w:rPr>
          <w:b/>
          <w:bCs/>
          <w:sz w:val="23"/>
          <w:szCs w:val="23"/>
        </w:rPr>
        <w:t>other</w:t>
      </w:r>
      <w:proofErr w:type="gramEnd"/>
      <w:r>
        <w:rPr>
          <w:b/>
          <w:bCs/>
          <w:sz w:val="23"/>
          <w:szCs w:val="23"/>
        </w:rPr>
        <w:t xml:space="preserve"> road user – </w:t>
      </w:r>
      <w:r>
        <w:rPr>
          <w:sz w:val="23"/>
          <w:szCs w:val="23"/>
        </w:rPr>
        <w:t>This is an instance when drivers should be aware of their surroundings and be prepared for the unexpected, such as a dog running into their path. This is something a young driver may not have encountered before and must be prepared for.</w:t>
      </w:r>
    </w:p>
    <w:p w:rsidR="00983679" w:rsidRDefault="00983679" w:rsidP="00983679">
      <w:pPr>
        <w:pStyle w:val="Default"/>
        <w:spacing w:after="196"/>
      </w:pPr>
      <w:r>
        <w:rPr>
          <w:sz w:val="22"/>
          <w:szCs w:val="22"/>
        </w:rPr>
        <w:t>For further information on drugs see www.talktofrank.com</w:t>
      </w:r>
    </w:p>
    <w:p w:rsidR="008A390A" w:rsidRDefault="008A390A" w:rsidP="004C3051">
      <w:pPr>
        <w:jc w:val="center"/>
        <w:rPr>
          <w:sz w:val="24"/>
          <w:szCs w:val="24"/>
        </w:rPr>
        <w:sectPr w:rsidR="008A390A" w:rsidSect="00425670">
          <w:headerReference w:type="default" r:id="rId7"/>
          <w:pgSz w:w="11906" w:h="16838"/>
          <w:pgMar w:top="1440" w:right="1440" w:bottom="1440" w:left="1440" w:header="708" w:footer="708" w:gutter="0"/>
          <w:cols w:space="708"/>
          <w:docGrid w:linePitch="360"/>
        </w:sectPr>
      </w:pPr>
    </w:p>
    <w:p w:rsidR="008A390A" w:rsidRDefault="00141F15" w:rsidP="008A390A">
      <w:pPr>
        <w:jc w:val="center"/>
        <w:rPr>
          <w:sz w:val="24"/>
          <w:szCs w:val="24"/>
        </w:rPr>
      </w:pPr>
      <w:r w:rsidRPr="00141F15">
        <w:rPr>
          <w:sz w:val="24"/>
          <w:szCs w:val="24"/>
        </w:rPr>
        <w:lastRenderedPageBreak/>
        <w:drawing>
          <wp:inline distT="0" distB="0" distL="0" distR="0" wp14:anchorId="3F91209A" wp14:editId="38F57555">
            <wp:extent cx="8844283" cy="5495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880945" cy="5518707"/>
                    </a:xfrm>
                    <a:prstGeom prst="rect">
                      <a:avLst/>
                    </a:prstGeom>
                  </pic:spPr>
                </pic:pic>
              </a:graphicData>
            </a:graphic>
          </wp:inline>
        </w:drawing>
      </w:r>
    </w:p>
    <w:p w:rsidR="00C063F1" w:rsidRPr="008A390A" w:rsidRDefault="00445314" w:rsidP="008A390A">
      <w:pPr>
        <w:jc w:val="center"/>
        <w:rPr>
          <w:sz w:val="24"/>
          <w:szCs w:val="24"/>
        </w:rPr>
      </w:pPr>
      <w:bookmarkStart w:id="0" w:name="_GoBack"/>
      <w:r w:rsidRPr="00445314">
        <w:rPr>
          <w:sz w:val="24"/>
          <w:szCs w:val="24"/>
        </w:rPr>
        <w:lastRenderedPageBreak/>
        <w:drawing>
          <wp:inline distT="0" distB="0" distL="0" distR="0" wp14:anchorId="527FBC46" wp14:editId="4102A634">
            <wp:extent cx="8754110" cy="5810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759891" cy="5814087"/>
                    </a:xfrm>
                    <a:prstGeom prst="rect">
                      <a:avLst/>
                    </a:prstGeom>
                  </pic:spPr>
                </pic:pic>
              </a:graphicData>
            </a:graphic>
          </wp:inline>
        </w:drawing>
      </w:r>
      <w:bookmarkEnd w:id="0"/>
    </w:p>
    <w:sectPr w:rsidR="00C063F1" w:rsidRPr="008A390A" w:rsidSect="008A390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E0B" w:rsidRDefault="00FC2E0B" w:rsidP="00FC2E0B">
      <w:pPr>
        <w:spacing w:after="0" w:line="240" w:lineRule="auto"/>
      </w:pPr>
      <w:r>
        <w:separator/>
      </w:r>
    </w:p>
  </w:endnote>
  <w:endnote w:type="continuationSeparator" w:id="0">
    <w:p w:rsidR="00FC2E0B" w:rsidRDefault="00FC2E0B" w:rsidP="00FC2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E0B" w:rsidRDefault="00FC2E0B" w:rsidP="00FC2E0B">
      <w:pPr>
        <w:spacing w:after="0" w:line="240" w:lineRule="auto"/>
      </w:pPr>
      <w:r>
        <w:separator/>
      </w:r>
    </w:p>
  </w:footnote>
  <w:footnote w:type="continuationSeparator" w:id="0">
    <w:p w:rsidR="00FC2E0B" w:rsidRDefault="00FC2E0B" w:rsidP="00FC2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E0B" w:rsidRDefault="00141F15">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CA5A03"/>
    <w:multiLevelType w:val="hybridMultilevel"/>
    <w:tmpl w:val="81ECA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3F772D"/>
    <w:multiLevelType w:val="hybridMultilevel"/>
    <w:tmpl w:val="7786B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A390A"/>
    <w:rsid w:val="00141F15"/>
    <w:rsid w:val="00425670"/>
    <w:rsid w:val="00445314"/>
    <w:rsid w:val="004C3051"/>
    <w:rsid w:val="006D2D0C"/>
    <w:rsid w:val="007B2D91"/>
    <w:rsid w:val="008A390A"/>
    <w:rsid w:val="00947E78"/>
    <w:rsid w:val="00983679"/>
    <w:rsid w:val="00A84791"/>
    <w:rsid w:val="00C063F1"/>
    <w:rsid w:val="00C654CF"/>
    <w:rsid w:val="00C9426C"/>
    <w:rsid w:val="00E8089D"/>
    <w:rsid w:val="00FC2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4A4404-7F36-4201-8F2D-3796DF75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390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A390A"/>
    <w:rPr>
      <w:color w:val="0000FF" w:themeColor="hyperlink"/>
      <w:u w:val="single"/>
    </w:rPr>
  </w:style>
  <w:style w:type="paragraph" w:styleId="BalloonText">
    <w:name w:val="Balloon Text"/>
    <w:basedOn w:val="Normal"/>
    <w:link w:val="BalloonTextChar"/>
    <w:uiPriority w:val="99"/>
    <w:semiHidden/>
    <w:unhideWhenUsed/>
    <w:rsid w:val="008A3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90A"/>
    <w:rPr>
      <w:rFonts w:ascii="Tahoma" w:hAnsi="Tahoma" w:cs="Tahoma"/>
      <w:sz w:val="16"/>
      <w:szCs w:val="16"/>
    </w:rPr>
  </w:style>
  <w:style w:type="paragraph" w:styleId="Header">
    <w:name w:val="header"/>
    <w:basedOn w:val="Normal"/>
    <w:link w:val="HeaderChar"/>
    <w:uiPriority w:val="99"/>
    <w:unhideWhenUsed/>
    <w:rsid w:val="00FC2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E0B"/>
  </w:style>
  <w:style w:type="paragraph" w:styleId="Footer">
    <w:name w:val="footer"/>
    <w:basedOn w:val="Normal"/>
    <w:link w:val="FooterChar"/>
    <w:uiPriority w:val="99"/>
    <w:unhideWhenUsed/>
    <w:rsid w:val="00FC2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Graham</dc:creator>
  <cp:keywords/>
  <dc:description/>
  <cp:lastModifiedBy>Christine Tolerton</cp:lastModifiedBy>
  <cp:revision>7</cp:revision>
  <dcterms:created xsi:type="dcterms:W3CDTF">2017-08-10T14:27:00Z</dcterms:created>
  <dcterms:modified xsi:type="dcterms:W3CDTF">2018-01-29T14:44:00Z</dcterms:modified>
</cp:coreProperties>
</file>