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AEFE8" w14:textId="77777777" w:rsidR="00A72C92" w:rsidRDefault="00A72C92" w:rsidP="00A72C92">
      <w:pPr>
        <w:rPr>
          <w:rFonts w:ascii="Arial" w:hAnsi="Arial"/>
        </w:rPr>
      </w:pPr>
      <w:r>
        <w:rPr>
          <w:rFonts w:ascii="Arial" w:hAnsi="Arial"/>
          <w:noProof/>
          <w:lang w:eastAsia="en-GB"/>
        </w:rPr>
        <w:drawing>
          <wp:anchor distT="0" distB="0" distL="114300" distR="114300" simplePos="0" relativeHeight="251666432" behindDoc="1" locked="0" layoutInCell="1" allowOverlap="1" wp14:anchorId="518D697F" wp14:editId="39152014">
            <wp:simplePos x="0" y="0"/>
            <wp:positionH relativeFrom="column">
              <wp:posOffset>5568950</wp:posOffset>
            </wp:positionH>
            <wp:positionV relativeFrom="paragraph">
              <wp:posOffset>-543560</wp:posOffset>
            </wp:positionV>
            <wp:extent cx="615315" cy="2134235"/>
            <wp:effectExtent l="0" t="0" r="0" b="0"/>
            <wp:wrapNone/>
            <wp:docPr id="13" name="Picture 13" descr="Gavin proni 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vin proni logo vertical"/>
                    <pic:cNvPicPr>
                      <a:picLocks noChangeAspect="1" noChangeArrowheads="1"/>
                    </pic:cNvPicPr>
                  </pic:nvPicPr>
                  <pic:blipFill>
                    <a:blip r:embed="rId7" cstate="print">
                      <a:extLst>
                        <a:ext uri="{28A0092B-C50C-407E-A947-70E740481C1C}">
                          <a14:useLocalDpi xmlns:a14="http://schemas.microsoft.com/office/drawing/2010/main" val="0"/>
                        </a:ext>
                      </a:extLst>
                    </a:blip>
                    <a:srcRect b="21637"/>
                    <a:stretch>
                      <a:fillRect/>
                    </a:stretch>
                  </pic:blipFill>
                  <pic:spPr bwMode="auto">
                    <a:xfrm>
                      <a:off x="0" y="0"/>
                      <a:ext cx="615315" cy="2134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lang w:eastAsia="en-GB"/>
        </w:rPr>
        <w:drawing>
          <wp:anchor distT="0" distB="0" distL="114300" distR="114300" simplePos="0" relativeHeight="251665408" behindDoc="0" locked="0" layoutInCell="1" allowOverlap="1" wp14:anchorId="7A7C6B2A" wp14:editId="12282A8A">
            <wp:simplePos x="0" y="0"/>
            <wp:positionH relativeFrom="column">
              <wp:posOffset>-982980</wp:posOffset>
            </wp:positionH>
            <wp:positionV relativeFrom="paragraph">
              <wp:posOffset>-569595</wp:posOffset>
            </wp:positionV>
            <wp:extent cx="4770120" cy="1260475"/>
            <wp:effectExtent l="0" t="0" r="0" b="0"/>
            <wp:wrapSquare wrapText="bothSides"/>
            <wp:docPr id="12" name="Picture 12" descr="communities-rgb-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unities-rgb-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1260475"/>
                    </a:xfrm>
                    <a:prstGeom prst="rect">
                      <a:avLst/>
                    </a:prstGeom>
                    <a:noFill/>
                  </pic:spPr>
                </pic:pic>
              </a:graphicData>
            </a:graphic>
            <wp14:sizeRelH relativeFrom="page">
              <wp14:pctWidth>0</wp14:pctWidth>
            </wp14:sizeRelH>
            <wp14:sizeRelV relativeFrom="page">
              <wp14:pctHeight>0</wp14:pctHeight>
            </wp14:sizeRelV>
          </wp:anchor>
        </w:drawing>
      </w:r>
    </w:p>
    <w:p w14:paraId="2FB2570C" w14:textId="77777777" w:rsidR="00A72C92" w:rsidRPr="00132B4F" w:rsidRDefault="00A72C92" w:rsidP="00A72C92">
      <w:pPr>
        <w:jc w:val="center"/>
        <w:rPr>
          <w:rFonts w:ascii="Arial" w:hAnsi="Arial"/>
          <w:b/>
          <w:sz w:val="28"/>
          <w:szCs w:val="28"/>
        </w:rPr>
      </w:pPr>
    </w:p>
    <w:p w14:paraId="67C230F0" w14:textId="77777777" w:rsidR="00A72C92" w:rsidRDefault="00A72C92" w:rsidP="00A72C92">
      <w:pPr>
        <w:jc w:val="center"/>
        <w:rPr>
          <w:rFonts w:ascii="Arial" w:hAnsi="Arial"/>
          <w:b/>
          <w:sz w:val="28"/>
          <w:szCs w:val="28"/>
        </w:rPr>
      </w:pPr>
    </w:p>
    <w:p w14:paraId="1FDC4F44" w14:textId="77777777" w:rsidR="00A72C92" w:rsidRDefault="00A72C92" w:rsidP="00A72C92">
      <w:pPr>
        <w:jc w:val="center"/>
        <w:rPr>
          <w:rFonts w:ascii="Arial" w:hAnsi="Arial"/>
          <w:b/>
          <w:sz w:val="28"/>
          <w:szCs w:val="28"/>
        </w:rPr>
      </w:pPr>
    </w:p>
    <w:p w14:paraId="61D9A2A4" w14:textId="77777777" w:rsidR="00A72C92" w:rsidRPr="00132B4F" w:rsidRDefault="00A72C92" w:rsidP="00A72C92">
      <w:pPr>
        <w:jc w:val="center"/>
        <w:rPr>
          <w:rFonts w:ascii="Arial" w:hAnsi="Arial"/>
          <w:b/>
          <w:sz w:val="28"/>
          <w:szCs w:val="28"/>
        </w:rPr>
      </w:pPr>
    </w:p>
    <w:p w14:paraId="75415D98" w14:textId="77777777" w:rsidR="00A72C92" w:rsidRDefault="00A72C92" w:rsidP="00A72C92">
      <w:pPr>
        <w:jc w:val="center"/>
        <w:rPr>
          <w:rFonts w:ascii="Arial" w:hAnsi="Arial"/>
          <w:b/>
          <w:sz w:val="56"/>
          <w:szCs w:val="56"/>
        </w:rPr>
      </w:pPr>
    </w:p>
    <w:p w14:paraId="67B07F43" w14:textId="77777777" w:rsidR="00A72C92" w:rsidRDefault="00A72C92" w:rsidP="00A72C92">
      <w:pPr>
        <w:jc w:val="center"/>
        <w:rPr>
          <w:rFonts w:ascii="Arial" w:hAnsi="Arial"/>
          <w:b/>
          <w:sz w:val="56"/>
          <w:szCs w:val="56"/>
        </w:rPr>
      </w:pPr>
    </w:p>
    <w:p w14:paraId="23A9A0F1" w14:textId="4BCA5269" w:rsidR="00A72C92" w:rsidRPr="00372FC9" w:rsidRDefault="00A72C92" w:rsidP="00A72C92">
      <w:pPr>
        <w:jc w:val="right"/>
        <w:rPr>
          <w:rFonts w:ascii="Arial" w:hAnsi="Arial" w:cs="Arial"/>
          <w:b/>
          <w:szCs w:val="24"/>
        </w:rPr>
      </w:pPr>
      <w:r w:rsidRPr="00372FC9">
        <w:rPr>
          <w:rFonts w:ascii="Arial" w:hAnsi="Arial" w:cs="Arial"/>
          <w:b/>
          <w:szCs w:val="24"/>
        </w:rPr>
        <w:t xml:space="preserve">Appendix 4 </w:t>
      </w:r>
    </w:p>
    <w:p w14:paraId="3D8FFC7E" w14:textId="77777777" w:rsidR="00A72C92" w:rsidRDefault="00A72C92" w:rsidP="00A72C92">
      <w:pPr>
        <w:rPr>
          <w:rFonts w:ascii="Arial" w:hAnsi="Arial"/>
        </w:rPr>
      </w:pPr>
    </w:p>
    <w:p w14:paraId="57D6376D" w14:textId="77777777" w:rsidR="00A72C92" w:rsidRPr="00E810FD" w:rsidRDefault="00A72C92" w:rsidP="00A72C92">
      <w:pPr>
        <w:jc w:val="center"/>
        <w:rPr>
          <w:rFonts w:ascii="Arial" w:hAnsi="Arial"/>
          <w:b/>
          <w:sz w:val="32"/>
          <w:szCs w:val="32"/>
        </w:rPr>
      </w:pPr>
      <w:r w:rsidRPr="00E810FD">
        <w:rPr>
          <w:rFonts w:ascii="Arial" w:hAnsi="Arial"/>
          <w:b/>
          <w:sz w:val="32"/>
          <w:szCs w:val="32"/>
        </w:rPr>
        <w:t>Volunteer Role Description</w:t>
      </w:r>
    </w:p>
    <w:p w14:paraId="50193FA4" w14:textId="77777777" w:rsidR="00A72C92" w:rsidRDefault="00A72C92" w:rsidP="00A72C92">
      <w:pPr>
        <w:rPr>
          <w:rFonts w:ascii="Arial" w:hAnsi="Arial"/>
        </w:rPr>
      </w:pPr>
    </w:p>
    <w:p w14:paraId="73AB57C2" w14:textId="77777777" w:rsidR="00A72C92" w:rsidRDefault="00A72C92" w:rsidP="00A72C92">
      <w:pPr>
        <w:rPr>
          <w:rFonts w:ascii="Arial" w:hAnsi="Arial"/>
        </w:rPr>
      </w:pPr>
    </w:p>
    <w:p w14:paraId="0F529DDF" w14:textId="77777777" w:rsidR="00A72C92" w:rsidRPr="001B7AD3" w:rsidRDefault="00A72C92" w:rsidP="00A72C92">
      <w:pPr>
        <w:rPr>
          <w:rFonts w:ascii="Arial" w:hAnsi="Arial"/>
          <w:b/>
        </w:rPr>
      </w:pPr>
      <w:r w:rsidRPr="001B7AD3">
        <w:rPr>
          <w:rFonts w:ascii="Arial" w:hAnsi="Arial"/>
          <w:b/>
        </w:rPr>
        <w:t>Title of the volunteer role:</w:t>
      </w:r>
    </w:p>
    <w:p w14:paraId="2AB2F981" w14:textId="77777777" w:rsidR="00E8294C" w:rsidRDefault="00E8294C" w:rsidP="00E8294C">
      <w:pPr>
        <w:rPr>
          <w:rFonts w:ascii="Arial" w:hAnsi="Arial"/>
        </w:rPr>
      </w:pPr>
    </w:p>
    <w:p w14:paraId="7405ECAB" w14:textId="77777777" w:rsidR="00E8294C" w:rsidRDefault="00E8294C" w:rsidP="00E8294C">
      <w:pPr>
        <w:rPr>
          <w:rFonts w:ascii="Arial" w:hAnsi="Arial"/>
        </w:rPr>
      </w:pPr>
      <w:r>
        <w:rPr>
          <w:rFonts w:ascii="Arial" w:hAnsi="Arial"/>
        </w:rPr>
        <w:t>Young and Mackenzie Collection Volunteer</w:t>
      </w:r>
    </w:p>
    <w:p w14:paraId="6F7F392B" w14:textId="2255616C" w:rsidR="00A72C92" w:rsidRDefault="00E8294C" w:rsidP="00E8294C">
      <w:pPr>
        <w:rPr>
          <w:rFonts w:ascii="Arial" w:hAnsi="Arial"/>
        </w:rPr>
      </w:pPr>
      <w:r>
        <w:rPr>
          <w:rFonts w:ascii="Arial" w:hAnsi="Arial"/>
        </w:rPr>
        <w:t>[3 volunteers can be accommodated]</w:t>
      </w:r>
    </w:p>
    <w:p w14:paraId="7EC1198F" w14:textId="77777777" w:rsidR="00A72C92" w:rsidRDefault="00A72C92" w:rsidP="00A72C92">
      <w:pPr>
        <w:rPr>
          <w:rFonts w:ascii="Arial" w:hAnsi="Arial"/>
        </w:rPr>
      </w:pPr>
      <w:r>
        <w:rPr>
          <w:rFonts w:ascii="Arial" w:hAnsi="Arial"/>
        </w:rPr>
        <w:t>________________________________________________________________</w:t>
      </w:r>
    </w:p>
    <w:p w14:paraId="50FE755D" w14:textId="77777777" w:rsidR="00A72C92" w:rsidRDefault="00A72C92" w:rsidP="00A72C92">
      <w:pPr>
        <w:rPr>
          <w:rFonts w:ascii="Arial" w:hAnsi="Arial"/>
        </w:rPr>
      </w:pPr>
    </w:p>
    <w:p w14:paraId="03E1ACE3" w14:textId="77777777" w:rsidR="00B754F3" w:rsidRDefault="00A72C92" w:rsidP="00A72C92">
      <w:pPr>
        <w:rPr>
          <w:rFonts w:ascii="Arial" w:hAnsi="Arial"/>
          <w:b/>
        </w:rPr>
      </w:pPr>
      <w:r w:rsidRPr="001B7AD3">
        <w:rPr>
          <w:rFonts w:ascii="Arial" w:hAnsi="Arial"/>
          <w:b/>
        </w:rPr>
        <w:t xml:space="preserve">Summary of the </w:t>
      </w:r>
      <w:r>
        <w:rPr>
          <w:rFonts w:ascii="Arial" w:hAnsi="Arial"/>
          <w:b/>
        </w:rPr>
        <w:t>task</w:t>
      </w:r>
      <w:r w:rsidRPr="001B7AD3">
        <w:rPr>
          <w:rFonts w:ascii="Arial" w:hAnsi="Arial"/>
          <w:b/>
        </w:rPr>
        <w:t>s involved:</w:t>
      </w:r>
      <w:r w:rsidR="00B754F3">
        <w:rPr>
          <w:rFonts w:ascii="Arial" w:hAnsi="Arial"/>
          <w:b/>
        </w:rPr>
        <w:t xml:space="preserve">  </w:t>
      </w:r>
    </w:p>
    <w:p w14:paraId="2F1A8E93" w14:textId="77777777" w:rsidR="00E8294C" w:rsidRDefault="00E8294C" w:rsidP="00E8294C">
      <w:pPr>
        <w:rPr>
          <w:rFonts w:ascii="Arial" w:hAnsi="Arial"/>
        </w:rPr>
      </w:pPr>
    </w:p>
    <w:p w14:paraId="4CBD9AFB" w14:textId="77777777" w:rsidR="00E8294C" w:rsidRDefault="00E8294C" w:rsidP="00E8294C">
      <w:pPr>
        <w:rPr>
          <w:rFonts w:ascii="Arial" w:hAnsi="Arial"/>
        </w:rPr>
      </w:pPr>
      <w:r>
        <w:rPr>
          <w:rFonts w:ascii="Arial" w:hAnsi="Arial"/>
        </w:rPr>
        <w:t xml:space="preserve">The volunteer will assist in the organisation of architectural plans and drawings within the Young and Mackenzie collection.  The volunteer will be based in PRONI’s conservation studio and will be supported by specialist conservators and curatorial staff.  </w:t>
      </w:r>
    </w:p>
    <w:p w14:paraId="20EF6D39" w14:textId="77777777" w:rsidR="00E8294C" w:rsidRDefault="00E8294C" w:rsidP="00E8294C">
      <w:pPr>
        <w:rPr>
          <w:rFonts w:ascii="Arial" w:hAnsi="Arial"/>
        </w:rPr>
      </w:pPr>
    </w:p>
    <w:p w14:paraId="1C3DD59D" w14:textId="77777777" w:rsidR="00E8294C" w:rsidRDefault="00E8294C" w:rsidP="00E8294C">
      <w:pPr>
        <w:rPr>
          <w:rFonts w:ascii="Arial" w:hAnsi="Arial" w:cs="Arial"/>
        </w:rPr>
      </w:pPr>
      <w:r>
        <w:rPr>
          <w:rFonts w:ascii="Arial" w:hAnsi="Arial" w:cs="Arial"/>
        </w:rPr>
        <w:t>The volunteer will be required to:</w:t>
      </w:r>
    </w:p>
    <w:p w14:paraId="0B389A77" w14:textId="77777777" w:rsidR="00E8294C" w:rsidRPr="00B75987" w:rsidRDefault="00E8294C" w:rsidP="00E8294C">
      <w:pPr>
        <w:pStyle w:val="ListParagraph"/>
        <w:numPr>
          <w:ilvl w:val="0"/>
          <w:numId w:val="26"/>
        </w:numPr>
        <w:rPr>
          <w:rFonts w:ascii="Arial" w:hAnsi="Arial" w:cs="Arial"/>
        </w:rPr>
      </w:pPr>
      <w:r>
        <w:rPr>
          <w:rFonts w:ascii="Arial" w:hAnsi="Arial" w:cs="Arial"/>
        </w:rPr>
        <w:t>organise</w:t>
      </w:r>
      <w:r w:rsidRPr="00B75987">
        <w:rPr>
          <w:rFonts w:ascii="Arial" w:hAnsi="Arial" w:cs="Arial"/>
        </w:rPr>
        <w:t xml:space="preserve"> </w:t>
      </w:r>
      <w:r w:rsidRPr="00B75987">
        <w:rPr>
          <w:rFonts w:ascii="Arial" w:hAnsi="Arial"/>
        </w:rPr>
        <w:t>plans and drawings in date order within individual architectural scheme</w:t>
      </w:r>
      <w:r>
        <w:rPr>
          <w:rFonts w:ascii="Arial" w:hAnsi="Arial"/>
        </w:rPr>
        <w:t>s;</w:t>
      </w:r>
    </w:p>
    <w:p w14:paraId="158A8413" w14:textId="77777777" w:rsidR="00E8294C" w:rsidRPr="003C0D08" w:rsidRDefault="00E8294C" w:rsidP="00E8294C">
      <w:pPr>
        <w:pStyle w:val="ListParagraph"/>
        <w:numPr>
          <w:ilvl w:val="0"/>
          <w:numId w:val="26"/>
        </w:numPr>
        <w:rPr>
          <w:rFonts w:ascii="Arial" w:hAnsi="Arial" w:cs="Arial"/>
        </w:rPr>
      </w:pPr>
      <w:r>
        <w:rPr>
          <w:rFonts w:ascii="Arial" w:hAnsi="Arial"/>
        </w:rPr>
        <w:t>clean individual plans and drawings within the collection;</w:t>
      </w:r>
    </w:p>
    <w:p w14:paraId="4CE958B6" w14:textId="7DF99342" w:rsidR="00A72C92" w:rsidRPr="00E8294C" w:rsidRDefault="00E8294C" w:rsidP="00E8294C">
      <w:pPr>
        <w:pStyle w:val="ListParagraph"/>
        <w:numPr>
          <w:ilvl w:val="0"/>
          <w:numId w:val="26"/>
        </w:numPr>
        <w:rPr>
          <w:rFonts w:ascii="Arial" w:hAnsi="Arial"/>
          <w:b/>
        </w:rPr>
      </w:pPr>
      <w:r w:rsidRPr="00E8294C">
        <w:rPr>
          <w:rFonts w:ascii="Arial" w:hAnsi="Arial" w:cs="Arial"/>
        </w:rPr>
        <w:t>prepare an index by inputting details of individual plans and drawings onto an Excel spreadsheet.</w:t>
      </w:r>
      <w:r w:rsidR="00B754F3" w:rsidRPr="00E8294C">
        <w:rPr>
          <w:rFonts w:ascii="Arial" w:hAnsi="Arial"/>
          <w:b/>
        </w:rPr>
        <w:t xml:space="preserve"> </w:t>
      </w:r>
      <w:r w:rsidR="00B754F3" w:rsidRPr="00E8294C">
        <w:rPr>
          <w:rFonts w:ascii="Arial" w:hAnsi="Arial"/>
          <w:b/>
        </w:rPr>
        <w:tab/>
      </w:r>
    </w:p>
    <w:p w14:paraId="2EFD157C" w14:textId="77777777" w:rsidR="00A72C92" w:rsidRDefault="00A72C92" w:rsidP="00A72C92">
      <w:pPr>
        <w:rPr>
          <w:rFonts w:ascii="Arial" w:hAnsi="Arial"/>
        </w:rPr>
      </w:pPr>
    </w:p>
    <w:p w14:paraId="3E2E07F2" w14:textId="77777777" w:rsidR="00A72C92" w:rsidRDefault="00A72C92" w:rsidP="00A72C92">
      <w:pPr>
        <w:rPr>
          <w:rFonts w:ascii="Arial" w:hAnsi="Arial"/>
        </w:rPr>
      </w:pPr>
      <w:r>
        <w:rPr>
          <w:rFonts w:ascii="Arial" w:hAnsi="Arial"/>
        </w:rPr>
        <w:t>________________________________________________________________</w:t>
      </w:r>
    </w:p>
    <w:p w14:paraId="06F396D9" w14:textId="77777777" w:rsidR="00A72C92" w:rsidRDefault="00A72C92" w:rsidP="00A72C92">
      <w:pPr>
        <w:rPr>
          <w:rFonts w:ascii="Arial" w:hAnsi="Arial"/>
        </w:rPr>
      </w:pPr>
    </w:p>
    <w:p w14:paraId="49EEC4B2" w14:textId="77777777" w:rsidR="00A72C92" w:rsidRDefault="00A72C92" w:rsidP="00A72C92">
      <w:pPr>
        <w:rPr>
          <w:rFonts w:ascii="Arial" w:hAnsi="Arial"/>
        </w:rPr>
      </w:pPr>
      <w:r>
        <w:rPr>
          <w:rFonts w:ascii="Arial" w:hAnsi="Arial"/>
        </w:rPr>
        <w:t>________________________________________________________________</w:t>
      </w:r>
    </w:p>
    <w:p w14:paraId="67FCAD8A" w14:textId="77777777" w:rsidR="00A72C92" w:rsidRDefault="00A72C92" w:rsidP="00A72C92">
      <w:pPr>
        <w:rPr>
          <w:rFonts w:ascii="Arial" w:hAnsi="Arial"/>
        </w:rPr>
      </w:pPr>
    </w:p>
    <w:p w14:paraId="639A6EE8" w14:textId="77777777" w:rsidR="00A72C92" w:rsidRDefault="00A72C92" w:rsidP="00A72C92">
      <w:pPr>
        <w:rPr>
          <w:rFonts w:ascii="Arial" w:hAnsi="Arial"/>
        </w:rPr>
      </w:pPr>
      <w:r>
        <w:rPr>
          <w:rFonts w:ascii="Arial" w:hAnsi="Arial"/>
        </w:rPr>
        <w:t>________________________________________________________________</w:t>
      </w:r>
    </w:p>
    <w:p w14:paraId="369DAA13" w14:textId="77777777" w:rsidR="00A72C92" w:rsidRDefault="00A72C92" w:rsidP="00A72C92">
      <w:pPr>
        <w:rPr>
          <w:rFonts w:ascii="Arial" w:hAnsi="Arial"/>
        </w:rPr>
      </w:pPr>
    </w:p>
    <w:p w14:paraId="5992750A" w14:textId="77777777" w:rsidR="00A72C92" w:rsidRPr="007C707F" w:rsidRDefault="00A72C92" w:rsidP="00A72C92">
      <w:pPr>
        <w:rPr>
          <w:rFonts w:ascii="Arial" w:hAnsi="Arial" w:cs="Arial"/>
          <w:b/>
        </w:rPr>
      </w:pPr>
      <w:r w:rsidRPr="007C707F">
        <w:rPr>
          <w:rFonts w:ascii="Arial" w:hAnsi="Arial" w:cs="Arial"/>
          <w:b/>
        </w:rPr>
        <w:t>Detail any skills, qualifications or knowledge required for the role:</w:t>
      </w:r>
    </w:p>
    <w:p w14:paraId="12643E34" w14:textId="77777777" w:rsidR="00E8294C" w:rsidRDefault="00E8294C" w:rsidP="00E8294C">
      <w:pPr>
        <w:rPr>
          <w:rFonts w:ascii="Arial" w:hAnsi="Arial"/>
        </w:rPr>
      </w:pPr>
    </w:p>
    <w:p w14:paraId="1C5E3F03" w14:textId="77777777" w:rsidR="00E8294C" w:rsidRDefault="00E8294C" w:rsidP="00E8294C">
      <w:pPr>
        <w:rPr>
          <w:rFonts w:ascii="Arial" w:hAnsi="Arial"/>
        </w:rPr>
      </w:pPr>
      <w:r>
        <w:rPr>
          <w:rFonts w:ascii="Arial" w:hAnsi="Arial"/>
        </w:rPr>
        <w:t>The essential requirements for the role are:</w:t>
      </w:r>
    </w:p>
    <w:p w14:paraId="66A42450" w14:textId="77777777" w:rsidR="00E8294C" w:rsidRDefault="00E8294C" w:rsidP="00E8294C">
      <w:pPr>
        <w:pStyle w:val="ListParagraph"/>
        <w:numPr>
          <w:ilvl w:val="0"/>
          <w:numId w:val="24"/>
        </w:numPr>
        <w:rPr>
          <w:rFonts w:ascii="Arial" w:hAnsi="Arial"/>
        </w:rPr>
      </w:pPr>
      <w:r>
        <w:rPr>
          <w:rFonts w:ascii="Arial" w:hAnsi="Arial"/>
        </w:rPr>
        <w:t>Manual dexterity;</w:t>
      </w:r>
    </w:p>
    <w:p w14:paraId="4212032E" w14:textId="77777777" w:rsidR="00E8294C" w:rsidRDefault="00E8294C" w:rsidP="00E8294C">
      <w:pPr>
        <w:pStyle w:val="ListParagraph"/>
        <w:numPr>
          <w:ilvl w:val="0"/>
          <w:numId w:val="24"/>
        </w:numPr>
        <w:rPr>
          <w:rFonts w:ascii="Arial" w:hAnsi="Arial"/>
        </w:rPr>
      </w:pPr>
      <w:r>
        <w:rPr>
          <w:rFonts w:ascii="Arial" w:hAnsi="Arial"/>
        </w:rPr>
        <w:t>Good concentration;</w:t>
      </w:r>
    </w:p>
    <w:p w14:paraId="4810C7B0" w14:textId="77777777" w:rsidR="00E8294C" w:rsidRPr="00D47379" w:rsidRDefault="00E8294C" w:rsidP="00E8294C">
      <w:pPr>
        <w:pStyle w:val="ListParagraph"/>
        <w:numPr>
          <w:ilvl w:val="0"/>
          <w:numId w:val="24"/>
        </w:numPr>
        <w:rPr>
          <w:rFonts w:ascii="Arial" w:hAnsi="Arial"/>
        </w:rPr>
      </w:pPr>
      <w:r>
        <w:rPr>
          <w:rFonts w:ascii="Arial" w:hAnsi="Arial"/>
        </w:rPr>
        <w:t xml:space="preserve">Attention to detail and the </w:t>
      </w:r>
      <w:r w:rsidRPr="00D47379">
        <w:rPr>
          <w:rFonts w:ascii="Arial" w:hAnsi="Arial"/>
        </w:rPr>
        <w:t>ability to create accurate records in a consistent manner;</w:t>
      </w:r>
    </w:p>
    <w:p w14:paraId="46C98BD2" w14:textId="77777777" w:rsidR="00E8294C" w:rsidRDefault="00E8294C" w:rsidP="00E8294C">
      <w:pPr>
        <w:pStyle w:val="ListParagraph"/>
        <w:numPr>
          <w:ilvl w:val="0"/>
          <w:numId w:val="24"/>
        </w:numPr>
        <w:rPr>
          <w:rFonts w:ascii="Arial" w:hAnsi="Arial"/>
        </w:rPr>
      </w:pPr>
      <w:r>
        <w:rPr>
          <w:rFonts w:ascii="Arial" w:hAnsi="Arial"/>
        </w:rPr>
        <w:lastRenderedPageBreak/>
        <w:t>A</w:t>
      </w:r>
      <w:r w:rsidRPr="00D47379">
        <w:rPr>
          <w:rFonts w:ascii="Arial" w:hAnsi="Arial"/>
        </w:rPr>
        <w:t>bility to work both inde</w:t>
      </w:r>
      <w:r>
        <w:rPr>
          <w:rFonts w:ascii="Arial" w:hAnsi="Arial"/>
        </w:rPr>
        <w:t>pendently and as part of a team;</w:t>
      </w:r>
    </w:p>
    <w:p w14:paraId="3BA48659" w14:textId="3D05CBCF" w:rsidR="00A36E15" w:rsidRPr="00A36E15" w:rsidRDefault="00E8294C" w:rsidP="00E8294C">
      <w:pPr>
        <w:pStyle w:val="ListParagraph"/>
        <w:numPr>
          <w:ilvl w:val="0"/>
          <w:numId w:val="24"/>
        </w:numPr>
        <w:rPr>
          <w:rFonts w:ascii="Arial" w:hAnsi="Arial"/>
        </w:rPr>
      </w:pPr>
      <w:r>
        <w:rPr>
          <w:rFonts w:ascii="Arial" w:hAnsi="Arial"/>
        </w:rPr>
        <w:t>A</w:t>
      </w:r>
      <w:r w:rsidRPr="00D47379">
        <w:rPr>
          <w:rFonts w:ascii="Arial" w:hAnsi="Arial"/>
        </w:rPr>
        <w:t xml:space="preserve"> worki</w:t>
      </w:r>
      <w:r>
        <w:rPr>
          <w:rFonts w:ascii="Arial" w:hAnsi="Arial"/>
        </w:rPr>
        <w:t>ng knowledge of Microsoft Excel.</w:t>
      </w:r>
    </w:p>
    <w:p w14:paraId="52DE239E" w14:textId="77777777" w:rsidR="00A72C92" w:rsidRDefault="00A72C92" w:rsidP="00A72C92">
      <w:pPr>
        <w:rPr>
          <w:rFonts w:ascii="Arial" w:hAnsi="Arial"/>
        </w:rPr>
      </w:pPr>
      <w:r>
        <w:rPr>
          <w:rFonts w:ascii="Arial" w:hAnsi="Arial"/>
        </w:rPr>
        <w:t>________________________________________________________________</w:t>
      </w:r>
    </w:p>
    <w:p w14:paraId="2F093420" w14:textId="77777777" w:rsidR="00A72C92" w:rsidRDefault="00A72C92" w:rsidP="00A72C92">
      <w:pPr>
        <w:rPr>
          <w:rFonts w:ascii="Arial" w:hAnsi="Arial"/>
        </w:rPr>
      </w:pPr>
    </w:p>
    <w:p w14:paraId="0F216D4B" w14:textId="77777777" w:rsidR="00A72C92" w:rsidRDefault="00A72C92" w:rsidP="00A72C92">
      <w:pPr>
        <w:rPr>
          <w:rFonts w:ascii="Arial" w:hAnsi="Arial"/>
        </w:rPr>
      </w:pPr>
      <w:r>
        <w:rPr>
          <w:rFonts w:ascii="Arial" w:hAnsi="Arial"/>
        </w:rPr>
        <w:t>________________________________________________________________</w:t>
      </w:r>
    </w:p>
    <w:p w14:paraId="106A9C88" w14:textId="77777777" w:rsidR="00A72C92" w:rsidRDefault="00A72C92" w:rsidP="00A72C92">
      <w:pPr>
        <w:rPr>
          <w:rFonts w:ascii="Arial" w:hAnsi="Arial" w:cs="Arial"/>
        </w:rPr>
      </w:pPr>
    </w:p>
    <w:p w14:paraId="6503CF6B" w14:textId="77777777" w:rsidR="00A72C92" w:rsidRPr="007C707F" w:rsidRDefault="00A72C92" w:rsidP="00A72C92">
      <w:pPr>
        <w:rPr>
          <w:rFonts w:ascii="Arial" w:hAnsi="Arial" w:cs="Arial"/>
          <w:b/>
        </w:rPr>
      </w:pPr>
      <w:r w:rsidRPr="007C707F">
        <w:rPr>
          <w:rFonts w:ascii="Arial" w:hAnsi="Arial" w:cs="Arial"/>
          <w:b/>
        </w:rPr>
        <w:t>Outline what training will be provided for the volunteer:</w:t>
      </w:r>
    </w:p>
    <w:p w14:paraId="5E3916AF" w14:textId="77777777" w:rsidR="00A72C92" w:rsidRPr="007C707F" w:rsidRDefault="00A72C92" w:rsidP="00A72C92">
      <w:pPr>
        <w:rPr>
          <w:rFonts w:ascii="Arial" w:hAnsi="Arial" w:cs="Arial"/>
        </w:rPr>
      </w:pPr>
    </w:p>
    <w:p w14:paraId="4F28171B" w14:textId="3F3C9671" w:rsidR="00A72C92" w:rsidRDefault="00E8294C" w:rsidP="00723F8B">
      <w:pPr>
        <w:rPr>
          <w:rFonts w:ascii="Arial" w:hAnsi="Arial"/>
        </w:rPr>
      </w:pPr>
      <w:r>
        <w:rPr>
          <w:rFonts w:ascii="Arial" w:hAnsi="Arial"/>
        </w:rPr>
        <w:t>Training and support, including document handling training, will be provided by a nominated supervisor.</w:t>
      </w:r>
      <w:r w:rsidR="00B754F3">
        <w:rPr>
          <w:rFonts w:ascii="Arial" w:hAnsi="Arial"/>
        </w:rPr>
        <w:t xml:space="preserve"> </w:t>
      </w:r>
      <w:r w:rsidR="00A72C92">
        <w:rPr>
          <w:rFonts w:ascii="Arial" w:hAnsi="Arial"/>
        </w:rPr>
        <w:t>________________________________________________________________</w:t>
      </w:r>
    </w:p>
    <w:p w14:paraId="500B575A" w14:textId="77777777" w:rsidR="00A72C92" w:rsidRDefault="00A72C92" w:rsidP="00A72C92">
      <w:pPr>
        <w:rPr>
          <w:rFonts w:ascii="Arial" w:hAnsi="Arial"/>
        </w:rPr>
      </w:pPr>
    </w:p>
    <w:p w14:paraId="5E22EACA" w14:textId="77777777" w:rsidR="00A72C92" w:rsidRDefault="00A72C92" w:rsidP="00A72C92">
      <w:pPr>
        <w:rPr>
          <w:rFonts w:ascii="Arial" w:hAnsi="Arial"/>
        </w:rPr>
      </w:pPr>
      <w:r>
        <w:rPr>
          <w:rFonts w:ascii="Arial" w:hAnsi="Arial"/>
        </w:rPr>
        <w:t>________________________________________________________________</w:t>
      </w:r>
    </w:p>
    <w:p w14:paraId="7C963214" w14:textId="77777777" w:rsidR="00A72C92" w:rsidRDefault="00A72C92" w:rsidP="00A72C92">
      <w:pPr>
        <w:rPr>
          <w:rFonts w:ascii="Arial" w:hAnsi="Arial"/>
        </w:rPr>
      </w:pPr>
    </w:p>
    <w:p w14:paraId="290C1C48" w14:textId="77777777" w:rsidR="00A72C92" w:rsidRPr="00B1746A" w:rsidRDefault="00A72C92" w:rsidP="00A72C92">
      <w:pPr>
        <w:rPr>
          <w:rFonts w:ascii="Arial" w:hAnsi="Arial"/>
        </w:rPr>
      </w:pPr>
    </w:p>
    <w:p w14:paraId="50A5C91A" w14:textId="672A75A3" w:rsidR="00A72C92" w:rsidRPr="007C707F" w:rsidRDefault="00A72C92" w:rsidP="00A72C92">
      <w:pPr>
        <w:rPr>
          <w:rFonts w:ascii="Arial" w:hAnsi="Arial"/>
          <w:b/>
        </w:rPr>
      </w:pPr>
      <w:r>
        <w:rPr>
          <w:rFonts w:ascii="Arial" w:hAnsi="Arial"/>
          <w:b/>
        </w:rPr>
        <w:t>Expected Start Date:</w:t>
      </w:r>
      <w:r w:rsidR="00B754F3" w:rsidRPr="00B754F3">
        <w:rPr>
          <w:rFonts w:ascii="Arial" w:hAnsi="Arial"/>
        </w:rPr>
        <w:t xml:space="preserve"> </w:t>
      </w:r>
      <w:r w:rsidR="00723F8B">
        <w:rPr>
          <w:rFonts w:ascii="Arial" w:hAnsi="Arial"/>
        </w:rPr>
        <w:t>Feb/March 2020</w:t>
      </w:r>
      <w:r w:rsidR="00B754F3">
        <w:rPr>
          <w:rFonts w:ascii="Arial" w:hAnsi="Arial"/>
        </w:rPr>
        <w:tab/>
      </w:r>
      <w:r>
        <w:rPr>
          <w:rFonts w:ascii="Arial" w:hAnsi="Arial"/>
        </w:rPr>
        <w:t xml:space="preserve"> </w:t>
      </w:r>
      <w:r w:rsidRPr="00984B17">
        <w:rPr>
          <w:rFonts w:ascii="Arial" w:hAnsi="Arial"/>
          <w:b/>
        </w:rPr>
        <w:t>Expected duration:</w:t>
      </w:r>
      <w:r>
        <w:rPr>
          <w:rFonts w:ascii="Arial" w:hAnsi="Arial"/>
        </w:rPr>
        <w:t xml:space="preserve"> </w:t>
      </w:r>
      <w:r w:rsidR="00E8294C">
        <w:rPr>
          <w:rFonts w:ascii="Arial" w:hAnsi="Arial"/>
        </w:rPr>
        <w:t>12 months with a</w:t>
      </w:r>
      <w:r w:rsidR="00E8294C">
        <w:rPr>
          <w:rFonts w:ascii="Arial" w:hAnsi="Arial"/>
        </w:rPr>
        <w:t xml:space="preserve"> </w:t>
      </w:r>
      <w:r w:rsidR="00E8294C">
        <w:rPr>
          <w:rFonts w:ascii="Arial" w:hAnsi="Arial"/>
        </w:rPr>
        <w:t>possibility of extension.</w:t>
      </w:r>
      <w:r w:rsidR="00B754F3">
        <w:rPr>
          <w:rFonts w:ascii="Arial" w:hAnsi="Arial"/>
        </w:rPr>
        <w:t xml:space="preserve"> </w:t>
      </w:r>
    </w:p>
    <w:p w14:paraId="0320C736" w14:textId="77777777" w:rsidR="00A72C92" w:rsidRPr="00B1746A" w:rsidRDefault="00A72C92" w:rsidP="00A72C92">
      <w:pPr>
        <w:rPr>
          <w:rFonts w:ascii="Arial" w:hAnsi="Arial"/>
        </w:rPr>
      </w:pPr>
      <w:r w:rsidRPr="00B1746A">
        <w:rPr>
          <w:rFonts w:ascii="Arial" w:hAnsi="Arial"/>
        </w:rPr>
        <w:t>(</w:t>
      </w:r>
      <w:r>
        <w:rPr>
          <w:rFonts w:ascii="Arial" w:hAnsi="Arial"/>
        </w:rPr>
        <w:t xml:space="preserve">Please </w:t>
      </w:r>
      <w:r w:rsidRPr="00B1746A">
        <w:rPr>
          <w:rFonts w:ascii="Arial" w:hAnsi="Arial"/>
        </w:rPr>
        <w:t>ensure you allow adequate time for selection and Access NI checks)</w:t>
      </w:r>
    </w:p>
    <w:p w14:paraId="1B871126" w14:textId="77777777" w:rsidR="00A72C92" w:rsidRDefault="00A72C92" w:rsidP="00A72C92">
      <w:pPr>
        <w:rPr>
          <w:rFonts w:ascii="Arial" w:hAnsi="Arial"/>
        </w:rPr>
      </w:pPr>
    </w:p>
    <w:p w14:paraId="27A9B0EE" w14:textId="33F4B67F" w:rsidR="00A72C92" w:rsidRPr="00B1746A" w:rsidRDefault="00A72C92" w:rsidP="00A72C92">
      <w:pPr>
        <w:rPr>
          <w:rFonts w:ascii="Arial" w:hAnsi="Arial"/>
        </w:rPr>
      </w:pPr>
      <w:r w:rsidRPr="007C707F">
        <w:rPr>
          <w:rFonts w:ascii="Arial" w:hAnsi="Arial"/>
          <w:b/>
        </w:rPr>
        <w:t>Time commitment req</w:t>
      </w:r>
      <w:r>
        <w:rPr>
          <w:rFonts w:ascii="Arial" w:hAnsi="Arial"/>
          <w:b/>
        </w:rPr>
        <w:t xml:space="preserve">uired </w:t>
      </w:r>
      <w:r w:rsidRPr="00B1746A">
        <w:rPr>
          <w:rFonts w:ascii="Arial" w:hAnsi="Arial"/>
        </w:rPr>
        <w:t>(specify suitable days &amp; time slots – please note volunteering times are 10:00 – 1:</w:t>
      </w:r>
      <w:r w:rsidR="00E32D2F">
        <w:rPr>
          <w:rFonts w:ascii="Arial" w:hAnsi="Arial"/>
        </w:rPr>
        <w:t>0</w:t>
      </w:r>
      <w:r w:rsidRPr="00B1746A">
        <w:rPr>
          <w:rFonts w:ascii="Arial" w:hAnsi="Arial"/>
        </w:rPr>
        <w:t>0pm or 1:</w:t>
      </w:r>
      <w:r w:rsidR="00E32D2F">
        <w:rPr>
          <w:rFonts w:ascii="Arial" w:hAnsi="Arial"/>
        </w:rPr>
        <w:t>0</w:t>
      </w:r>
      <w:r w:rsidRPr="00B1746A">
        <w:rPr>
          <w:rFonts w:ascii="Arial" w:hAnsi="Arial"/>
        </w:rPr>
        <w:t>0pm – 4:</w:t>
      </w:r>
      <w:r w:rsidR="00E32D2F">
        <w:rPr>
          <w:rFonts w:ascii="Arial" w:hAnsi="Arial"/>
        </w:rPr>
        <w:t>0</w:t>
      </w:r>
      <w:r w:rsidRPr="00B1746A">
        <w:rPr>
          <w:rFonts w:ascii="Arial" w:hAnsi="Arial"/>
        </w:rPr>
        <w:t>0pm)</w:t>
      </w:r>
    </w:p>
    <w:p w14:paraId="33F567F0" w14:textId="77777777" w:rsidR="00A72C92" w:rsidRDefault="00A72C92" w:rsidP="00A72C92">
      <w:pPr>
        <w:rPr>
          <w:rFonts w:ascii="Arial" w:hAnsi="Arial"/>
        </w:rPr>
      </w:pPr>
    </w:p>
    <w:p w14:paraId="68A134FB" w14:textId="3507219C" w:rsidR="00A72C92" w:rsidRDefault="00A72C92" w:rsidP="00A72C92">
      <w:pPr>
        <w:rPr>
          <w:rFonts w:ascii="Arial" w:hAnsi="Arial"/>
        </w:rPr>
      </w:pPr>
      <w:r w:rsidRPr="007C707F">
        <w:rPr>
          <w:rFonts w:ascii="Arial" w:hAnsi="Arial"/>
          <w:b/>
        </w:rPr>
        <w:t>Days:</w:t>
      </w:r>
      <w:r>
        <w:rPr>
          <w:rFonts w:ascii="Arial" w:hAnsi="Arial"/>
        </w:rPr>
        <w:t xml:space="preserve"> </w:t>
      </w:r>
      <w:r w:rsidR="00E8294C">
        <w:rPr>
          <w:rFonts w:ascii="Arial" w:hAnsi="Arial"/>
        </w:rPr>
        <w:t>Wednesday</w:t>
      </w:r>
      <w:r w:rsidR="00B754F3">
        <w:rPr>
          <w:rFonts w:ascii="Arial" w:hAnsi="Arial"/>
        </w:rPr>
        <w:t xml:space="preserve"> </w:t>
      </w:r>
      <w:r>
        <w:rPr>
          <w:rFonts w:ascii="Arial" w:hAnsi="Arial"/>
        </w:rPr>
        <w:tab/>
      </w:r>
      <w:r>
        <w:rPr>
          <w:rFonts w:ascii="Arial" w:hAnsi="Arial"/>
        </w:rPr>
        <w:tab/>
      </w:r>
      <w:r w:rsidRPr="007C707F">
        <w:rPr>
          <w:rFonts w:ascii="Arial" w:hAnsi="Arial"/>
          <w:b/>
        </w:rPr>
        <w:t>Time Slots:</w:t>
      </w:r>
      <w:r w:rsidRPr="007C707F">
        <w:rPr>
          <w:rFonts w:ascii="Arial" w:hAnsi="Arial"/>
        </w:rPr>
        <w:t xml:space="preserve"> </w:t>
      </w:r>
      <w:r w:rsidR="00E8294C">
        <w:rPr>
          <w:rFonts w:ascii="Arial" w:hAnsi="Arial"/>
        </w:rPr>
        <w:t>10:00am-1:00pm</w:t>
      </w:r>
    </w:p>
    <w:p w14:paraId="0B7A7660" w14:textId="77777777" w:rsidR="00A72C92" w:rsidRDefault="00A72C92" w:rsidP="00A72C92">
      <w:pPr>
        <w:rPr>
          <w:rFonts w:ascii="Arial" w:hAnsi="Arial" w:cs="Arial"/>
        </w:rPr>
      </w:pPr>
    </w:p>
    <w:p w14:paraId="741BF7A5" w14:textId="77777777" w:rsidR="00A72C92" w:rsidRPr="007C707F" w:rsidRDefault="00A72C92" w:rsidP="00A72C92">
      <w:pPr>
        <w:rPr>
          <w:rFonts w:ascii="Arial" w:hAnsi="Arial" w:cs="Arial"/>
          <w:b/>
        </w:rPr>
      </w:pPr>
      <w:r w:rsidRPr="007C707F">
        <w:rPr>
          <w:rFonts w:ascii="Arial" w:hAnsi="Arial" w:cs="Arial"/>
          <w:b/>
        </w:rPr>
        <w:t>Outline the benefits of volunteering for this role:</w:t>
      </w:r>
    </w:p>
    <w:p w14:paraId="6FF86CAD" w14:textId="77777777" w:rsidR="00A72C92" w:rsidRPr="007C707F" w:rsidRDefault="00A72C92" w:rsidP="00A72C92">
      <w:pPr>
        <w:rPr>
          <w:rFonts w:ascii="Arial" w:hAnsi="Arial" w:cs="Arial"/>
        </w:rPr>
      </w:pPr>
    </w:p>
    <w:p w14:paraId="285B6E9D" w14:textId="4856790C" w:rsidR="00B754F3" w:rsidRDefault="00E8294C" w:rsidP="00A72C92">
      <w:pPr>
        <w:rPr>
          <w:rFonts w:ascii="Arial" w:hAnsi="Arial"/>
        </w:rPr>
      </w:pPr>
      <w:r>
        <w:rPr>
          <w:rFonts w:ascii="Arial" w:hAnsi="Arial"/>
        </w:rPr>
        <w:t>Volunteer input will enable PRONI staff to catalogue the Young and Mackenzie architectural collection in it</w:t>
      </w:r>
      <w:bookmarkStart w:id="0" w:name="_GoBack"/>
      <w:bookmarkEnd w:id="0"/>
      <w:r>
        <w:rPr>
          <w:rFonts w:ascii="Arial" w:hAnsi="Arial"/>
        </w:rPr>
        <w:t>s entirety and make it available to the public.  The volunteer will increase their knowledge of architectural history and the work of an important Belfast-based architectural firm.  The role will provide an opportunity to interact with other volunteers and staff within PRONI.</w:t>
      </w:r>
    </w:p>
    <w:p w14:paraId="1D405C98" w14:textId="77777777" w:rsidR="00B754F3" w:rsidRDefault="00B754F3" w:rsidP="00A72C92">
      <w:pPr>
        <w:rPr>
          <w:rFonts w:ascii="Arial" w:hAnsi="Arial"/>
        </w:rPr>
      </w:pPr>
    </w:p>
    <w:p w14:paraId="286E0CE1" w14:textId="492D080A" w:rsidR="00A72C92" w:rsidRDefault="00B754F3" w:rsidP="00A72C92">
      <w:pPr>
        <w:rPr>
          <w:rFonts w:ascii="Arial" w:hAnsi="Arial"/>
        </w:rPr>
      </w:pPr>
      <w:r>
        <w:rPr>
          <w:rFonts w:ascii="Arial" w:hAnsi="Arial"/>
        </w:rPr>
        <w:t>_</w:t>
      </w:r>
      <w:r w:rsidR="00A72C92">
        <w:rPr>
          <w:rFonts w:ascii="Arial" w:hAnsi="Arial"/>
        </w:rPr>
        <w:t>_______________________________________________________________</w:t>
      </w:r>
    </w:p>
    <w:p w14:paraId="20F0DA19" w14:textId="77777777" w:rsidR="00A72C92" w:rsidRPr="007C707F" w:rsidRDefault="00A72C92" w:rsidP="00A72C92">
      <w:pPr>
        <w:rPr>
          <w:rFonts w:ascii="Arial" w:hAnsi="Arial" w:cs="Arial"/>
        </w:rPr>
      </w:pPr>
    </w:p>
    <w:p w14:paraId="52EBBA10" w14:textId="77777777" w:rsidR="00A72C92" w:rsidRDefault="00A72C92" w:rsidP="00A72C92">
      <w:pPr>
        <w:rPr>
          <w:rFonts w:ascii="Arial" w:hAnsi="Arial"/>
        </w:rPr>
      </w:pPr>
      <w:r>
        <w:rPr>
          <w:rFonts w:ascii="Arial" w:hAnsi="Arial"/>
        </w:rPr>
        <w:t>________________________________________________________________</w:t>
      </w:r>
    </w:p>
    <w:p w14:paraId="724BAE87" w14:textId="5F9A32C9" w:rsidR="00A72C92" w:rsidRDefault="00A72C92" w:rsidP="003A3FC4">
      <w:pPr>
        <w:jc w:val="right"/>
        <w:rPr>
          <w:rFonts w:ascii="Arial" w:hAnsi="Arial" w:cs="Arial"/>
          <w:b/>
          <w:lang w:val="en-IE"/>
        </w:rPr>
      </w:pPr>
    </w:p>
    <w:p w14:paraId="5C736242" w14:textId="77777777" w:rsidR="00704956" w:rsidRDefault="00704956"/>
    <w:sectPr w:rsidR="00704956" w:rsidSect="009B0E45">
      <w:headerReference w:type="first" r:id="rId9"/>
      <w:pgSz w:w="12240" w:h="15840"/>
      <w:pgMar w:top="1701"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C9BD4" w14:textId="77777777" w:rsidR="00B618A7" w:rsidRDefault="00B618A7">
      <w:r>
        <w:separator/>
      </w:r>
    </w:p>
  </w:endnote>
  <w:endnote w:type="continuationSeparator" w:id="0">
    <w:p w14:paraId="19699F35" w14:textId="77777777" w:rsidR="00B618A7" w:rsidRDefault="00B6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5F23" w14:textId="77777777" w:rsidR="00B618A7" w:rsidRDefault="00B618A7">
      <w:r>
        <w:separator/>
      </w:r>
    </w:p>
  </w:footnote>
  <w:footnote w:type="continuationSeparator" w:id="0">
    <w:p w14:paraId="60E4F24B" w14:textId="77777777" w:rsidR="00B618A7" w:rsidRDefault="00B61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C114" w14:textId="77777777" w:rsidR="00E810FD" w:rsidRDefault="00E82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9A2"/>
    <w:multiLevelType w:val="hybridMultilevel"/>
    <w:tmpl w:val="8DD6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841EF"/>
    <w:multiLevelType w:val="hybridMultilevel"/>
    <w:tmpl w:val="D524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70F2"/>
    <w:multiLevelType w:val="hybridMultilevel"/>
    <w:tmpl w:val="FC9A2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857CA"/>
    <w:multiLevelType w:val="hybridMultilevel"/>
    <w:tmpl w:val="A2D2BA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A95DE4"/>
    <w:multiLevelType w:val="hybridMultilevel"/>
    <w:tmpl w:val="7E9EF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146DF4"/>
    <w:multiLevelType w:val="hybridMultilevel"/>
    <w:tmpl w:val="D5E8CA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BD7850"/>
    <w:multiLevelType w:val="hybridMultilevel"/>
    <w:tmpl w:val="C7386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CB43DB"/>
    <w:multiLevelType w:val="hybridMultilevel"/>
    <w:tmpl w:val="CFA2168E"/>
    <w:lvl w:ilvl="0" w:tplc="5C4C26B4">
      <w:start w:val="1"/>
      <w:numFmt w:val="bullet"/>
      <w:lvlText w:val=""/>
      <w:lvlJc w:val="left"/>
      <w:pPr>
        <w:tabs>
          <w:tab w:val="num" w:pos="360"/>
        </w:tabs>
        <w:ind w:left="360" w:hanging="360"/>
      </w:pPr>
      <w:rPr>
        <w:rFonts w:ascii="Symbol" w:hAnsi="Symbol" w:hint="default"/>
      </w:rPr>
    </w:lvl>
    <w:lvl w:ilvl="1" w:tplc="1EF0251A" w:tentative="1">
      <w:start w:val="1"/>
      <w:numFmt w:val="bullet"/>
      <w:lvlText w:val="o"/>
      <w:lvlJc w:val="left"/>
      <w:pPr>
        <w:tabs>
          <w:tab w:val="num" w:pos="1080"/>
        </w:tabs>
        <w:ind w:left="1080" w:hanging="360"/>
      </w:pPr>
      <w:rPr>
        <w:rFonts w:ascii="Courier New" w:hAnsi="Courier New" w:hint="default"/>
      </w:rPr>
    </w:lvl>
    <w:lvl w:ilvl="2" w:tplc="E104FB46" w:tentative="1">
      <w:start w:val="1"/>
      <w:numFmt w:val="bullet"/>
      <w:lvlText w:val=""/>
      <w:lvlJc w:val="left"/>
      <w:pPr>
        <w:tabs>
          <w:tab w:val="num" w:pos="1800"/>
        </w:tabs>
        <w:ind w:left="1800" w:hanging="360"/>
      </w:pPr>
      <w:rPr>
        <w:rFonts w:ascii="Wingdings" w:hAnsi="Wingdings" w:hint="default"/>
      </w:rPr>
    </w:lvl>
    <w:lvl w:ilvl="3" w:tplc="452CF90C" w:tentative="1">
      <w:start w:val="1"/>
      <w:numFmt w:val="bullet"/>
      <w:lvlText w:val=""/>
      <w:lvlJc w:val="left"/>
      <w:pPr>
        <w:tabs>
          <w:tab w:val="num" w:pos="2520"/>
        </w:tabs>
        <w:ind w:left="2520" w:hanging="360"/>
      </w:pPr>
      <w:rPr>
        <w:rFonts w:ascii="Symbol" w:hAnsi="Symbol" w:hint="default"/>
      </w:rPr>
    </w:lvl>
    <w:lvl w:ilvl="4" w:tplc="0652E108" w:tentative="1">
      <w:start w:val="1"/>
      <w:numFmt w:val="bullet"/>
      <w:lvlText w:val="o"/>
      <w:lvlJc w:val="left"/>
      <w:pPr>
        <w:tabs>
          <w:tab w:val="num" w:pos="3240"/>
        </w:tabs>
        <w:ind w:left="3240" w:hanging="360"/>
      </w:pPr>
      <w:rPr>
        <w:rFonts w:ascii="Courier New" w:hAnsi="Courier New" w:hint="default"/>
      </w:rPr>
    </w:lvl>
    <w:lvl w:ilvl="5" w:tplc="88BC3F82" w:tentative="1">
      <w:start w:val="1"/>
      <w:numFmt w:val="bullet"/>
      <w:lvlText w:val=""/>
      <w:lvlJc w:val="left"/>
      <w:pPr>
        <w:tabs>
          <w:tab w:val="num" w:pos="3960"/>
        </w:tabs>
        <w:ind w:left="3960" w:hanging="360"/>
      </w:pPr>
      <w:rPr>
        <w:rFonts w:ascii="Wingdings" w:hAnsi="Wingdings" w:hint="default"/>
      </w:rPr>
    </w:lvl>
    <w:lvl w:ilvl="6" w:tplc="D0FCEF90" w:tentative="1">
      <w:start w:val="1"/>
      <w:numFmt w:val="bullet"/>
      <w:lvlText w:val=""/>
      <w:lvlJc w:val="left"/>
      <w:pPr>
        <w:tabs>
          <w:tab w:val="num" w:pos="4680"/>
        </w:tabs>
        <w:ind w:left="4680" w:hanging="360"/>
      </w:pPr>
      <w:rPr>
        <w:rFonts w:ascii="Symbol" w:hAnsi="Symbol" w:hint="default"/>
      </w:rPr>
    </w:lvl>
    <w:lvl w:ilvl="7" w:tplc="EF4E38EA" w:tentative="1">
      <w:start w:val="1"/>
      <w:numFmt w:val="bullet"/>
      <w:lvlText w:val="o"/>
      <w:lvlJc w:val="left"/>
      <w:pPr>
        <w:tabs>
          <w:tab w:val="num" w:pos="5400"/>
        </w:tabs>
        <w:ind w:left="5400" w:hanging="360"/>
      </w:pPr>
      <w:rPr>
        <w:rFonts w:ascii="Courier New" w:hAnsi="Courier New" w:hint="default"/>
      </w:rPr>
    </w:lvl>
    <w:lvl w:ilvl="8" w:tplc="EAE2A39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CD6F3F"/>
    <w:multiLevelType w:val="multilevel"/>
    <w:tmpl w:val="E17A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49626B"/>
    <w:multiLevelType w:val="hybridMultilevel"/>
    <w:tmpl w:val="E65A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F153E"/>
    <w:multiLevelType w:val="hybridMultilevel"/>
    <w:tmpl w:val="61BA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41E95"/>
    <w:multiLevelType w:val="hybridMultilevel"/>
    <w:tmpl w:val="D786A77E"/>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15:restartNumberingAfterBreak="0">
    <w:nsid w:val="55B370E7"/>
    <w:multiLevelType w:val="hybridMultilevel"/>
    <w:tmpl w:val="9398D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8637E"/>
    <w:multiLevelType w:val="hybridMultilevel"/>
    <w:tmpl w:val="6E2E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521DF"/>
    <w:multiLevelType w:val="hybridMultilevel"/>
    <w:tmpl w:val="5C942106"/>
    <w:lvl w:ilvl="0" w:tplc="F1BE89FE">
      <w:start w:val="1"/>
      <w:numFmt w:val="bullet"/>
      <w:lvlText w:val=""/>
      <w:lvlJc w:val="left"/>
      <w:pPr>
        <w:tabs>
          <w:tab w:val="num" w:pos="360"/>
        </w:tabs>
        <w:ind w:left="360" w:hanging="360"/>
      </w:pPr>
      <w:rPr>
        <w:rFonts w:ascii="Symbol" w:hAnsi="Symbol" w:hint="default"/>
      </w:rPr>
    </w:lvl>
    <w:lvl w:ilvl="1" w:tplc="587C1084" w:tentative="1">
      <w:start w:val="1"/>
      <w:numFmt w:val="bullet"/>
      <w:lvlText w:val="o"/>
      <w:lvlJc w:val="left"/>
      <w:pPr>
        <w:tabs>
          <w:tab w:val="num" w:pos="1080"/>
        </w:tabs>
        <w:ind w:left="1080" w:hanging="360"/>
      </w:pPr>
      <w:rPr>
        <w:rFonts w:ascii="Courier New" w:hAnsi="Courier New" w:hint="default"/>
      </w:rPr>
    </w:lvl>
    <w:lvl w:ilvl="2" w:tplc="E4F642D4" w:tentative="1">
      <w:start w:val="1"/>
      <w:numFmt w:val="bullet"/>
      <w:lvlText w:val=""/>
      <w:lvlJc w:val="left"/>
      <w:pPr>
        <w:tabs>
          <w:tab w:val="num" w:pos="1800"/>
        </w:tabs>
        <w:ind w:left="1800" w:hanging="360"/>
      </w:pPr>
      <w:rPr>
        <w:rFonts w:ascii="Wingdings" w:hAnsi="Wingdings" w:hint="default"/>
      </w:rPr>
    </w:lvl>
    <w:lvl w:ilvl="3" w:tplc="2A00C580" w:tentative="1">
      <w:start w:val="1"/>
      <w:numFmt w:val="bullet"/>
      <w:lvlText w:val=""/>
      <w:lvlJc w:val="left"/>
      <w:pPr>
        <w:tabs>
          <w:tab w:val="num" w:pos="2520"/>
        </w:tabs>
        <w:ind w:left="2520" w:hanging="360"/>
      </w:pPr>
      <w:rPr>
        <w:rFonts w:ascii="Symbol" w:hAnsi="Symbol" w:hint="default"/>
      </w:rPr>
    </w:lvl>
    <w:lvl w:ilvl="4" w:tplc="4AB67BF4" w:tentative="1">
      <w:start w:val="1"/>
      <w:numFmt w:val="bullet"/>
      <w:lvlText w:val="o"/>
      <w:lvlJc w:val="left"/>
      <w:pPr>
        <w:tabs>
          <w:tab w:val="num" w:pos="3240"/>
        </w:tabs>
        <w:ind w:left="3240" w:hanging="360"/>
      </w:pPr>
      <w:rPr>
        <w:rFonts w:ascii="Courier New" w:hAnsi="Courier New" w:hint="default"/>
      </w:rPr>
    </w:lvl>
    <w:lvl w:ilvl="5" w:tplc="D1DEC9BA" w:tentative="1">
      <w:start w:val="1"/>
      <w:numFmt w:val="bullet"/>
      <w:lvlText w:val=""/>
      <w:lvlJc w:val="left"/>
      <w:pPr>
        <w:tabs>
          <w:tab w:val="num" w:pos="3960"/>
        </w:tabs>
        <w:ind w:left="3960" w:hanging="360"/>
      </w:pPr>
      <w:rPr>
        <w:rFonts w:ascii="Wingdings" w:hAnsi="Wingdings" w:hint="default"/>
      </w:rPr>
    </w:lvl>
    <w:lvl w:ilvl="6" w:tplc="8B98C84A" w:tentative="1">
      <w:start w:val="1"/>
      <w:numFmt w:val="bullet"/>
      <w:lvlText w:val=""/>
      <w:lvlJc w:val="left"/>
      <w:pPr>
        <w:tabs>
          <w:tab w:val="num" w:pos="4680"/>
        </w:tabs>
        <w:ind w:left="4680" w:hanging="360"/>
      </w:pPr>
      <w:rPr>
        <w:rFonts w:ascii="Symbol" w:hAnsi="Symbol" w:hint="default"/>
      </w:rPr>
    </w:lvl>
    <w:lvl w:ilvl="7" w:tplc="4AB8CFD2" w:tentative="1">
      <w:start w:val="1"/>
      <w:numFmt w:val="bullet"/>
      <w:lvlText w:val="o"/>
      <w:lvlJc w:val="left"/>
      <w:pPr>
        <w:tabs>
          <w:tab w:val="num" w:pos="5400"/>
        </w:tabs>
        <w:ind w:left="5400" w:hanging="360"/>
      </w:pPr>
      <w:rPr>
        <w:rFonts w:ascii="Courier New" w:hAnsi="Courier New" w:hint="default"/>
      </w:rPr>
    </w:lvl>
    <w:lvl w:ilvl="8" w:tplc="3E4435B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E96B4E"/>
    <w:multiLevelType w:val="hybridMultilevel"/>
    <w:tmpl w:val="C26C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63212B"/>
    <w:multiLevelType w:val="hybridMultilevel"/>
    <w:tmpl w:val="5EA09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FA2E77"/>
    <w:multiLevelType w:val="hybridMultilevel"/>
    <w:tmpl w:val="6D4E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B3898"/>
    <w:multiLevelType w:val="hybridMultilevel"/>
    <w:tmpl w:val="9FC2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2414E"/>
    <w:multiLevelType w:val="hybridMultilevel"/>
    <w:tmpl w:val="61824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654D9F"/>
    <w:multiLevelType w:val="hybridMultilevel"/>
    <w:tmpl w:val="1494E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4D0938"/>
    <w:multiLevelType w:val="hybridMultilevel"/>
    <w:tmpl w:val="AF90D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BF1DB0"/>
    <w:multiLevelType w:val="hybridMultilevel"/>
    <w:tmpl w:val="46D6F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754EED"/>
    <w:multiLevelType w:val="hybridMultilevel"/>
    <w:tmpl w:val="26FE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D3F96"/>
    <w:multiLevelType w:val="hybridMultilevel"/>
    <w:tmpl w:val="B3E8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56C4F"/>
    <w:multiLevelType w:val="hybridMultilevel"/>
    <w:tmpl w:val="E7402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C56F5A"/>
    <w:multiLevelType w:val="hybridMultilevel"/>
    <w:tmpl w:val="0726A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11"/>
  </w:num>
  <w:num w:numId="5">
    <w:abstractNumId w:val="3"/>
  </w:num>
  <w:num w:numId="6">
    <w:abstractNumId w:val="23"/>
  </w:num>
  <w:num w:numId="7">
    <w:abstractNumId w:val="0"/>
  </w:num>
  <w:num w:numId="8">
    <w:abstractNumId w:val="17"/>
  </w:num>
  <w:num w:numId="9">
    <w:abstractNumId w:val="9"/>
  </w:num>
  <w:num w:numId="10">
    <w:abstractNumId w:val="12"/>
  </w:num>
  <w:num w:numId="11">
    <w:abstractNumId w:val="13"/>
  </w:num>
  <w:num w:numId="12">
    <w:abstractNumId w:val="20"/>
  </w:num>
  <w:num w:numId="13">
    <w:abstractNumId w:val="25"/>
  </w:num>
  <w:num w:numId="14">
    <w:abstractNumId w:val="16"/>
  </w:num>
  <w:num w:numId="15">
    <w:abstractNumId w:val="4"/>
  </w:num>
  <w:num w:numId="16">
    <w:abstractNumId w:val="15"/>
  </w:num>
  <w:num w:numId="17">
    <w:abstractNumId w:val="5"/>
  </w:num>
  <w:num w:numId="18">
    <w:abstractNumId w:val="21"/>
  </w:num>
  <w:num w:numId="19">
    <w:abstractNumId w:val="2"/>
  </w:num>
  <w:num w:numId="20">
    <w:abstractNumId w:val="6"/>
  </w:num>
  <w:num w:numId="21">
    <w:abstractNumId w:val="19"/>
  </w:num>
  <w:num w:numId="22">
    <w:abstractNumId w:val="22"/>
  </w:num>
  <w:num w:numId="23">
    <w:abstractNumId w:val="26"/>
  </w:num>
  <w:num w:numId="24">
    <w:abstractNumId w:val="24"/>
  </w:num>
  <w:num w:numId="25">
    <w:abstractNumId w:val="10"/>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AF"/>
    <w:rsid w:val="000155AF"/>
    <w:rsid w:val="003A3FC4"/>
    <w:rsid w:val="00432E2A"/>
    <w:rsid w:val="00584140"/>
    <w:rsid w:val="005B4C2D"/>
    <w:rsid w:val="00704956"/>
    <w:rsid w:val="00723F8B"/>
    <w:rsid w:val="00A36E15"/>
    <w:rsid w:val="00A70DC3"/>
    <w:rsid w:val="00A72C92"/>
    <w:rsid w:val="00AB4E7F"/>
    <w:rsid w:val="00B45F43"/>
    <w:rsid w:val="00B618A7"/>
    <w:rsid w:val="00B754F3"/>
    <w:rsid w:val="00D24A24"/>
    <w:rsid w:val="00DC54FE"/>
    <w:rsid w:val="00DF7929"/>
    <w:rsid w:val="00E32D2F"/>
    <w:rsid w:val="00E8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AA22DB"/>
  <w15:chartTrackingRefBased/>
  <w15:docId w15:val="{B8794D1A-4017-41D0-826C-4F4D5D0B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9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72C92"/>
    <w:pPr>
      <w:keepNext/>
      <w:outlineLvl w:val="0"/>
    </w:pPr>
    <w:rPr>
      <w:rFonts w:ascii="Arial" w:hAnsi="Arial"/>
      <w:b/>
    </w:rPr>
  </w:style>
  <w:style w:type="paragraph" w:styleId="Heading2">
    <w:name w:val="heading 2"/>
    <w:basedOn w:val="Normal"/>
    <w:next w:val="Normal"/>
    <w:link w:val="Heading2Char"/>
    <w:qFormat/>
    <w:rsid w:val="00A72C92"/>
    <w:pPr>
      <w:keepNext/>
      <w:outlineLvl w:val="1"/>
    </w:pPr>
    <w:rPr>
      <w:rFonts w:ascii="Arial" w:hAnsi="Arial"/>
      <w:b/>
      <w:sz w:val="28"/>
    </w:rPr>
  </w:style>
  <w:style w:type="paragraph" w:styleId="Heading3">
    <w:name w:val="heading 3"/>
    <w:basedOn w:val="Normal"/>
    <w:next w:val="Normal"/>
    <w:link w:val="Heading3Char"/>
    <w:semiHidden/>
    <w:unhideWhenUsed/>
    <w:qFormat/>
    <w:rsid w:val="00A72C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A72C9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C92"/>
    <w:rPr>
      <w:rFonts w:ascii="Arial" w:eastAsia="Times" w:hAnsi="Arial" w:cs="Times New Roman"/>
      <w:b/>
      <w:sz w:val="24"/>
      <w:szCs w:val="20"/>
    </w:rPr>
  </w:style>
  <w:style w:type="character" w:customStyle="1" w:styleId="Heading2Char">
    <w:name w:val="Heading 2 Char"/>
    <w:basedOn w:val="DefaultParagraphFont"/>
    <w:link w:val="Heading2"/>
    <w:rsid w:val="00A72C92"/>
    <w:rPr>
      <w:rFonts w:ascii="Arial" w:eastAsia="Times" w:hAnsi="Arial" w:cs="Times New Roman"/>
      <w:b/>
      <w:sz w:val="28"/>
      <w:szCs w:val="20"/>
    </w:rPr>
  </w:style>
  <w:style w:type="character" w:customStyle="1" w:styleId="Heading3Char">
    <w:name w:val="Heading 3 Char"/>
    <w:basedOn w:val="DefaultParagraphFont"/>
    <w:link w:val="Heading3"/>
    <w:semiHidden/>
    <w:rsid w:val="00A72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72C92"/>
    <w:rPr>
      <w:rFonts w:ascii="Calibri" w:eastAsia="Times New Roman" w:hAnsi="Calibri" w:cs="Times New Roman"/>
      <w:b/>
      <w:bCs/>
      <w:sz w:val="28"/>
      <w:szCs w:val="28"/>
    </w:rPr>
  </w:style>
  <w:style w:type="character" w:styleId="CommentReference">
    <w:name w:val="annotation reference"/>
    <w:semiHidden/>
    <w:rsid w:val="00A72C92"/>
    <w:rPr>
      <w:sz w:val="16"/>
      <w:szCs w:val="16"/>
    </w:rPr>
  </w:style>
  <w:style w:type="paragraph" w:styleId="CommentText">
    <w:name w:val="annotation text"/>
    <w:basedOn w:val="Normal"/>
    <w:link w:val="CommentTextChar"/>
    <w:semiHidden/>
    <w:rsid w:val="00A72C92"/>
    <w:rPr>
      <w:sz w:val="20"/>
    </w:rPr>
  </w:style>
  <w:style w:type="character" w:customStyle="1" w:styleId="CommentTextChar">
    <w:name w:val="Comment Text Char"/>
    <w:basedOn w:val="DefaultParagraphFont"/>
    <w:link w:val="CommentText"/>
    <w:semiHidden/>
    <w:rsid w:val="00A72C92"/>
    <w:rPr>
      <w:rFonts w:ascii="Times" w:eastAsia="Times" w:hAnsi="Times" w:cs="Times New Roman"/>
      <w:sz w:val="20"/>
      <w:szCs w:val="20"/>
    </w:rPr>
  </w:style>
  <w:style w:type="paragraph" w:styleId="CommentSubject">
    <w:name w:val="annotation subject"/>
    <w:basedOn w:val="CommentText"/>
    <w:next w:val="CommentText"/>
    <w:link w:val="CommentSubjectChar"/>
    <w:semiHidden/>
    <w:rsid w:val="00A72C92"/>
    <w:rPr>
      <w:b/>
      <w:bCs/>
    </w:rPr>
  </w:style>
  <w:style w:type="character" w:customStyle="1" w:styleId="CommentSubjectChar">
    <w:name w:val="Comment Subject Char"/>
    <w:basedOn w:val="CommentTextChar"/>
    <w:link w:val="CommentSubject"/>
    <w:semiHidden/>
    <w:rsid w:val="00A72C92"/>
    <w:rPr>
      <w:rFonts w:ascii="Times" w:eastAsia="Times" w:hAnsi="Times" w:cs="Times New Roman"/>
      <w:b/>
      <w:bCs/>
      <w:sz w:val="20"/>
      <w:szCs w:val="20"/>
    </w:rPr>
  </w:style>
  <w:style w:type="paragraph" w:styleId="BalloonText">
    <w:name w:val="Balloon Text"/>
    <w:basedOn w:val="Normal"/>
    <w:link w:val="BalloonTextChar"/>
    <w:semiHidden/>
    <w:rsid w:val="00A72C92"/>
    <w:rPr>
      <w:rFonts w:ascii="Tahoma" w:hAnsi="Tahoma" w:cs="Tahoma"/>
      <w:sz w:val="16"/>
      <w:szCs w:val="16"/>
    </w:rPr>
  </w:style>
  <w:style w:type="character" w:customStyle="1" w:styleId="BalloonTextChar">
    <w:name w:val="Balloon Text Char"/>
    <w:basedOn w:val="DefaultParagraphFont"/>
    <w:link w:val="BalloonText"/>
    <w:semiHidden/>
    <w:rsid w:val="00A72C92"/>
    <w:rPr>
      <w:rFonts w:ascii="Tahoma" w:eastAsia="Times" w:hAnsi="Tahoma" w:cs="Tahoma"/>
      <w:sz w:val="16"/>
      <w:szCs w:val="16"/>
    </w:rPr>
  </w:style>
  <w:style w:type="character" w:styleId="Hyperlink">
    <w:name w:val="Hyperlink"/>
    <w:rsid w:val="00A72C92"/>
    <w:rPr>
      <w:color w:val="0000FF"/>
      <w:u w:val="single"/>
    </w:rPr>
  </w:style>
  <w:style w:type="paragraph" w:styleId="Revision">
    <w:name w:val="Revision"/>
    <w:hidden/>
    <w:uiPriority w:val="99"/>
    <w:semiHidden/>
    <w:rsid w:val="00A72C92"/>
    <w:pPr>
      <w:spacing w:after="0" w:line="240" w:lineRule="auto"/>
    </w:pPr>
    <w:rPr>
      <w:rFonts w:ascii="Times" w:eastAsia="Times" w:hAnsi="Times" w:cs="Times New Roman"/>
      <w:sz w:val="24"/>
      <w:szCs w:val="20"/>
    </w:rPr>
  </w:style>
  <w:style w:type="character" w:styleId="FollowedHyperlink">
    <w:name w:val="FollowedHyperlink"/>
    <w:rsid w:val="00A72C92"/>
    <w:rPr>
      <w:color w:val="800080"/>
      <w:u w:val="single"/>
    </w:rPr>
  </w:style>
  <w:style w:type="paragraph" w:styleId="Header">
    <w:name w:val="header"/>
    <w:basedOn w:val="Normal"/>
    <w:link w:val="HeaderChar"/>
    <w:uiPriority w:val="99"/>
    <w:rsid w:val="00A72C92"/>
    <w:pPr>
      <w:tabs>
        <w:tab w:val="center" w:pos="4513"/>
        <w:tab w:val="right" w:pos="9026"/>
      </w:tabs>
    </w:pPr>
  </w:style>
  <w:style w:type="character" w:customStyle="1" w:styleId="HeaderChar">
    <w:name w:val="Header Char"/>
    <w:basedOn w:val="DefaultParagraphFont"/>
    <w:link w:val="Header"/>
    <w:uiPriority w:val="99"/>
    <w:rsid w:val="00A72C92"/>
    <w:rPr>
      <w:rFonts w:ascii="Times" w:eastAsia="Times" w:hAnsi="Times" w:cs="Times New Roman"/>
      <w:sz w:val="24"/>
      <w:szCs w:val="20"/>
    </w:rPr>
  </w:style>
  <w:style w:type="paragraph" w:styleId="Footer">
    <w:name w:val="footer"/>
    <w:basedOn w:val="Normal"/>
    <w:link w:val="FooterChar"/>
    <w:uiPriority w:val="99"/>
    <w:rsid w:val="00A72C92"/>
    <w:pPr>
      <w:tabs>
        <w:tab w:val="center" w:pos="4513"/>
        <w:tab w:val="right" w:pos="9026"/>
      </w:tabs>
    </w:pPr>
  </w:style>
  <w:style w:type="character" w:customStyle="1" w:styleId="FooterChar">
    <w:name w:val="Footer Char"/>
    <w:basedOn w:val="DefaultParagraphFont"/>
    <w:link w:val="Footer"/>
    <w:uiPriority w:val="99"/>
    <w:rsid w:val="00A72C92"/>
    <w:rPr>
      <w:rFonts w:ascii="Times" w:eastAsia="Times" w:hAnsi="Times" w:cs="Times New Roman"/>
      <w:sz w:val="24"/>
      <w:szCs w:val="20"/>
    </w:rPr>
  </w:style>
  <w:style w:type="paragraph" w:styleId="BodyText2">
    <w:name w:val="Body Text 2"/>
    <w:basedOn w:val="Normal"/>
    <w:link w:val="BodyText2Char"/>
    <w:rsid w:val="00A72C92"/>
    <w:rPr>
      <w:rFonts w:ascii="Times New Roman" w:eastAsia="Times New Roman" w:hAnsi="Times New Roman"/>
      <w:b/>
      <w:bCs/>
      <w:i/>
      <w:iCs/>
      <w:sz w:val="20"/>
      <w:szCs w:val="24"/>
    </w:rPr>
  </w:style>
  <w:style w:type="character" w:customStyle="1" w:styleId="BodyText2Char">
    <w:name w:val="Body Text 2 Char"/>
    <w:basedOn w:val="DefaultParagraphFont"/>
    <w:link w:val="BodyText2"/>
    <w:rsid w:val="00A72C92"/>
    <w:rPr>
      <w:rFonts w:ascii="Times New Roman" w:eastAsia="Times New Roman" w:hAnsi="Times New Roman" w:cs="Times New Roman"/>
      <w:b/>
      <w:bCs/>
      <w:i/>
      <w:iCs/>
      <w:sz w:val="20"/>
      <w:szCs w:val="24"/>
    </w:rPr>
  </w:style>
  <w:style w:type="table" w:styleId="TableGrid">
    <w:name w:val="Table Grid"/>
    <w:basedOn w:val="TableNormal"/>
    <w:rsid w:val="00A72C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2340</Characters>
  <Application>Microsoft Office Word</Application>
  <DocSecurity>0</DocSecurity>
  <Lines>79</Lines>
  <Paragraphs>35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Bourke</dc:creator>
  <cp:keywords/>
  <dc:description/>
  <cp:lastModifiedBy>David Nesbitt</cp:lastModifiedBy>
  <cp:revision>2</cp:revision>
  <dcterms:created xsi:type="dcterms:W3CDTF">2019-11-25T11:10:00Z</dcterms:created>
  <dcterms:modified xsi:type="dcterms:W3CDTF">2019-11-25T11:10:00Z</dcterms:modified>
</cp:coreProperties>
</file>